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29DF2" w14:textId="267FBA3C" w:rsidR="00556A76" w:rsidRDefault="000B1C98" w:rsidP="007A0501">
      <w:pPr>
        <w:keepNext/>
        <w:spacing w:after="0" w:line="240" w:lineRule="auto"/>
        <w:rPr>
          <w:rFonts w:eastAsia="Lucida Sans Unicode" w:cs="Calibri"/>
          <w:b/>
          <w:lang w:val="ro-RO"/>
        </w:rPr>
      </w:pPr>
      <w:bookmarkStart w:id="0" w:name="_Hlk518642759"/>
      <w:r>
        <w:rPr>
          <w:rFonts w:eastAsia="Lucida Sans Unicode" w:cs="Calibri"/>
          <w:b/>
          <w:lang w:val="ro-RO"/>
        </w:rPr>
        <w:t>CONSILIUL LOCAL LUICA</w:t>
      </w:r>
    </w:p>
    <w:p w14:paraId="0D185316" w14:textId="6A15362B" w:rsidR="000B1C98" w:rsidRDefault="000B1C98" w:rsidP="007A0501">
      <w:pPr>
        <w:keepNext/>
        <w:spacing w:after="0" w:line="240" w:lineRule="auto"/>
        <w:rPr>
          <w:rFonts w:eastAsia="Lucida Sans Unicode" w:cs="Calibri"/>
          <w:b/>
          <w:lang w:val="ro-RO"/>
        </w:rPr>
      </w:pPr>
      <w:r>
        <w:rPr>
          <w:rFonts w:eastAsia="Lucida Sans Unicode" w:cs="Calibri"/>
          <w:b/>
          <w:lang w:val="ro-RO"/>
        </w:rPr>
        <w:t>COMUNA LUICA</w:t>
      </w:r>
    </w:p>
    <w:p w14:paraId="4ACBF1ED" w14:textId="017B9C84" w:rsidR="000B1C98" w:rsidRDefault="000B1C98" w:rsidP="007A0501">
      <w:pPr>
        <w:keepNext/>
        <w:spacing w:after="0" w:line="240" w:lineRule="auto"/>
        <w:rPr>
          <w:rFonts w:eastAsia="Lucida Sans Unicode" w:cs="Calibri"/>
          <w:b/>
          <w:lang w:val="ro-RO"/>
        </w:rPr>
      </w:pPr>
      <w:r>
        <w:rPr>
          <w:rFonts w:eastAsia="Lucida Sans Unicode" w:cs="Calibri"/>
          <w:b/>
          <w:lang w:val="ro-RO"/>
        </w:rPr>
        <w:t>JUDETUL CALARASI</w:t>
      </w:r>
    </w:p>
    <w:p w14:paraId="7E301871" w14:textId="77777777" w:rsidR="000B1C98" w:rsidRPr="00B96D8E" w:rsidRDefault="000B1C98" w:rsidP="007A0501">
      <w:pPr>
        <w:keepNext/>
        <w:spacing w:after="0" w:line="240" w:lineRule="auto"/>
        <w:rPr>
          <w:rFonts w:eastAsia="Lucida Sans Unicode" w:cs="Calibri"/>
          <w:b/>
          <w:lang w:val="ro-RO"/>
        </w:rPr>
      </w:pPr>
    </w:p>
    <w:p w14:paraId="024254E6" w14:textId="190DA2CD" w:rsidR="007A0501" w:rsidRPr="00B96D8E" w:rsidRDefault="007A0501" w:rsidP="00556A76">
      <w:pPr>
        <w:keepNext/>
        <w:spacing w:after="0" w:line="240" w:lineRule="auto"/>
        <w:jc w:val="center"/>
        <w:rPr>
          <w:rFonts w:eastAsia="Lucida Sans Unicode" w:cs="Calibri"/>
          <w:b/>
          <w:lang w:val="ro-RO"/>
        </w:rPr>
      </w:pPr>
      <w:r w:rsidRPr="00B96D8E">
        <w:rPr>
          <w:rFonts w:eastAsia="Lucida Sans Unicode" w:cs="Calibri"/>
          <w:b/>
          <w:lang w:val="ro-RO"/>
        </w:rPr>
        <w:t>HOTARÂRE</w:t>
      </w:r>
    </w:p>
    <w:p w14:paraId="248B044F" w14:textId="00271E42" w:rsidR="00825AA9" w:rsidRPr="00B96D8E" w:rsidRDefault="00825AA9" w:rsidP="00825AA9">
      <w:pPr>
        <w:spacing w:after="0"/>
        <w:jc w:val="center"/>
        <w:rPr>
          <w:rFonts w:cs="Calibri"/>
          <w:b/>
          <w:lang w:val="ro-RO" w:eastAsia="ro-RO"/>
        </w:rPr>
      </w:pPr>
      <w:r w:rsidRPr="00B96D8E">
        <w:rPr>
          <w:rFonts w:cs="Calibri"/>
          <w:lang w:val="ro-RO"/>
        </w:rPr>
        <w:t xml:space="preserve">privind aprobarea </w:t>
      </w:r>
      <w:r w:rsidRPr="00B96D8E">
        <w:rPr>
          <w:rFonts w:cs="Calibri"/>
          <w:bCs/>
          <w:lang w:val="ro-RO"/>
        </w:rPr>
        <w:t>depunerii proiectului</w:t>
      </w:r>
    </w:p>
    <w:p w14:paraId="4E558258" w14:textId="2E1F765F" w:rsidR="00510A73" w:rsidRPr="00B96D8E" w:rsidRDefault="007B77F3" w:rsidP="00680C9A">
      <w:pPr>
        <w:keepNext/>
        <w:spacing w:after="0"/>
        <w:jc w:val="center"/>
        <w:rPr>
          <w:rFonts w:cs="Calibri"/>
          <w:b/>
          <w:lang w:val="ro-RO" w:eastAsia="ro-RO"/>
        </w:rPr>
      </w:pPr>
      <w:bookmarkStart w:id="1" w:name="_Hlk131493218"/>
      <w:r>
        <w:rPr>
          <w:rFonts w:cs="Calibri"/>
          <w:b/>
          <w:lang w:val="ro-RO" w:eastAsia="ro-RO"/>
        </w:rPr>
        <w:t>”</w:t>
      </w:r>
      <w:r w:rsidR="00680C9A" w:rsidRPr="00680C9A">
        <w:rPr>
          <w:rFonts w:cs="Calibri"/>
          <w:b/>
          <w:lang w:val="ro-RO" w:eastAsia="ro-RO"/>
        </w:rPr>
        <w:t>Dotarea cu mobilier, materiale didactice și echipamente digitale a Școlii Gimnaziale nr.1 Luica</w:t>
      </w:r>
      <w:r>
        <w:rPr>
          <w:rFonts w:cs="Calibri"/>
          <w:b/>
          <w:lang w:val="ro-RO" w:eastAsia="ro-RO"/>
        </w:rPr>
        <w:t>”</w:t>
      </w:r>
    </w:p>
    <w:bookmarkEnd w:id="1"/>
    <w:p w14:paraId="2462D83C" w14:textId="77777777" w:rsidR="007B77F3" w:rsidRDefault="007B77F3" w:rsidP="007B77F3">
      <w:pPr>
        <w:keepNext/>
        <w:spacing w:after="0"/>
        <w:ind w:firstLine="360"/>
        <w:jc w:val="both"/>
        <w:rPr>
          <w:rFonts w:eastAsia="Times New Roman" w:cs="Calibri"/>
          <w:lang w:val="ro-RO"/>
        </w:rPr>
      </w:pPr>
    </w:p>
    <w:p w14:paraId="60CA6C23" w14:textId="2DDE06F1" w:rsidR="007B77F3" w:rsidRDefault="007B77F3" w:rsidP="007B77F3">
      <w:pPr>
        <w:keepNext/>
        <w:spacing w:after="0"/>
        <w:ind w:firstLine="360"/>
        <w:jc w:val="both"/>
        <w:rPr>
          <w:rFonts w:eastAsia="Times New Roman" w:cs="Calibri"/>
          <w:lang w:val="ro-RO"/>
        </w:rPr>
      </w:pPr>
      <w:r>
        <w:rPr>
          <w:rFonts w:eastAsia="Times New Roman" w:cs="Calibri"/>
          <w:lang w:val="ro-RO"/>
        </w:rPr>
        <w:t>CONSILIUL LOCAL LUICA,INTRUNIT IN SEDINTA ORDINARA IN DATA DE 30.03.2023.</w:t>
      </w:r>
    </w:p>
    <w:p w14:paraId="6FD44C6A" w14:textId="7F0E406C" w:rsidR="007A0501" w:rsidRPr="00B96D8E" w:rsidRDefault="007A0501" w:rsidP="007B77F3">
      <w:pPr>
        <w:keepNext/>
        <w:spacing w:after="0"/>
        <w:ind w:firstLine="360"/>
        <w:jc w:val="both"/>
        <w:rPr>
          <w:rFonts w:eastAsia="Times New Roman" w:cs="Calibri"/>
          <w:lang w:val="ro-RO"/>
        </w:rPr>
      </w:pPr>
      <w:r w:rsidRPr="00B96D8E">
        <w:rPr>
          <w:rFonts w:eastAsia="Times New Roman" w:cs="Calibri"/>
          <w:lang w:val="ro-RO"/>
        </w:rPr>
        <w:t>Având in vedere :</w:t>
      </w:r>
    </w:p>
    <w:p w14:paraId="1D02ED33" w14:textId="39BD0F23" w:rsidR="00970A6D" w:rsidRDefault="00970A6D" w:rsidP="00363072">
      <w:pPr>
        <w:pStyle w:val="ListParagraph"/>
        <w:keepNext/>
        <w:numPr>
          <w:ilvl w:val="0"/>
          <w:numId w:val="1"/>
        </w:numPr>
        <w:spacing w:after="0"/>
        <w:jc w:val="both"/>
        <w:rPr>
          <w:rFonts w:eastAsia="Lucida Sans Unicode" w:cs="Calibri"/>
          <w:lang w:val="ro-RO"/>
        </w:rPr>
      </w:pPr>
      <w:r w:rsidRPr="007B77F3">
        <w:rPr>
          <w:rFonts w:eastAsia="Lucida Sans Unicode" w:cs="Calibri"/>
          <w:lang w:val="ro-RO"/>
        </w:rPr>
        <w:t xml:space="preserve">Referatul de aprobare  al Primarului nr. </w:t>
      </w:r>
      <w:r w:rsidR="007B77F3">
        <w:rPr>
          <w:rFonts w:eastAsia="Lucida Sans Unicode" w:cs="Calibri"/>
          <w:lang w:val="ro-RO"/>
        </w:rPr>
        <w:t>1164/24.03.2023;</w:t>
      </w:r>
    </w:p>
    <w:p w14:paraId="24FA8569" w14:textId="2EA8132E" w:rsidR="007B77F3" w:rsidRPr="007B77F3" w:rsidRDefault="007B77F3" w:rsidP="00363072">
      <w:pPr>
        <w:pStyle w:val="ListParagraph"/>
        <w:keepNext/>
        <w:numPr>
          <w:ilvl w:val="0"/>
          <w:numId w:val="1"/>
        </w:numPr>
        <w:spacing w:after="0"/>
        <w:jc w:val="both"/>
        <w:rPr>
          <w:rFonts w:eastAsia="Lucida Sans Unicode" w:cs="Calibri"/>
          <w:lang w:val="ro-RO"/>
        </w:rPr>
      </w:pPr>
      <w:r>
        <w:rPr>
          <w:rFonts w:eastAsia="Lucida Sans Unicode" w:cs="Calibri"/>
          <w:lang w:val="ro-RO"/>
        </w:rPr>
        <w:t>Raportul de specialitate secretarulu general al comunei Luica,judetul Calarasi,nr.1165/24.03.2023;</w:t>
      </w:r>
    </w:p>
    <w:p w14:paraId="0129794D" w14:textId="6646F9B4" w:rsidR="008F1685" w:rsidRPr="00B96D8E" w:rsidRDefault="008F1685" w:rsidP="00363072">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Planul Național de Redresare și Reziliență al României aprobat de Consiliul UE (28 octombrie 2021);</w:t>
      </w:r>
    </w:p>
    <w:p w14:paraId="2F1F1E25" w14:textId="0470C94D" w:rsidR="008F1685" w:rsidRPr="00B96D8E" w:rsidRDefault="00F36E21" w:rsidP="00F36E21">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 xml:space="preserve">Ghidul Solicitantului privind </w:t>
      </w:r>
      <w:r w:rsidR="00680C9A" w:rsidRPr="00680C9A">
        <w:rPr>
          <w:rFonts w:eastAsia="Lucida Sans Unicode" w:cs="Calibri"/>
          <w:lang w:val="ro-RO"/>
        </w:rPr>
        <w:t xml:space="preserve">Dotarea cu mobilier, materiale didactice și echipamente digitale a unităților de învățământ preuniversitar și a unităților conexe </w:t>
      </w:r>
      <w:r w:rsidRPr="00B96D8E">
        <w:rPr>
          <w:rFonts w:eastAsia="Lucida Sans Unicode" w:cs="Calibri"/>
          <w:lang w:val="ro-RO"/>
        </w:rPr>
        <w:t>pentru apel</w:t>
      </w:r>
      <w:r w:rsidRPr="00B96D8E">
        <w:rPr>
          <w:lang w:val="ro-RO"/>
        </w:rPr>
        <w:t xml:space="preserve">ul lansat de </w:t>
      </w:r>
      <w:r w:rsidRPr="00B96D8E">
        <w:rPr>
          <w:rFonts w:eastAsia="Lucida Sans Unicode" w:cs="Calibri"/>
          <w:lang w:val="ro-RO"/>
        </w:rPr>
        <w:t>Ministerul Educației, în calitate de coordonator de reforme și investiții finanțate prin Planul Național de Redresare și Reziliență (PNRR), COMPONENTA C15: Educație;</w:t>
      </w:r>
    </w:p>
    <w:p w14:paraId="541C331B" w14:textId="3015BA09" w:rsidR="00825988" w:rsidRPr="00B96D8E" w:rsidRDefault="00825988" w:rsidP="00363072">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Prevederile Legii nr. 273/2006 privind finanţele publice locale cu modificările şi completările  ulterioare</w:t>
      </w:r>
    </w:p>
    <w:p w14:paraId="089F0E42" w14:textId="1062E9FE" w:rsidR="00825988" w:rsidRPr="00B96D8E" w:rsidRDefault="00970A6D" w:rsidP="00363072">
      <w:pPr>
        <w:pStyle w:val="ListParagraph"/>
        <w:keepNext/>
        <w:numPr>
          <w:ilvl w:val="0"/>
          <w:numId w:val="1"/>
        </w:numPr>
        <w:spacing w:after="0"/>
        <w:jc w:val="both"/>
        <w:rPr>
          <w:rFonts w:eastAsia="Lucida Sans Unicode" w:cs="Calibri"/>
          <w:lang w:val="ro-RO"/>
        </w:rPr>
      </w:pPr>
      <w:r w:rsidRPr="00B96D8E">
        <w:rPr>
          <w:rFonts w:cs="Calibri"/>
          <w:lang w:val="ro-RO"/>
        </w:rPr>
        <w:t>Prevederile art. 129 lit. b, e, alin. 4,  lit.e, alin.9 lit.a din O.U.G. 57/2019 privind Codul Administrativ;</w:t>
      </w:r>
    </w:p>
    <w:p w14:paraId="5C2026C0" w14:textId="77777777" w:rsidR="007B77F3" w:rsidRPr="002109F2" w:rsidRDefault="007B77F3" w:rsidP="007B77F3">
      <w:pPr>
        <w:pStyle w:val="NoSpacing"/>
        <w:ind w:left="720"/>
        <w:jc w:val="both"/>
      </w:pPr>
      <w:proofErr w:type="spellStart"/>
      <w:r w:rsidRPr="002109F2">
        <w:t>În</w:t>
      </w:r>
      <w:proofErr w:type="spellEnd"/>
      <w:r w:rsidRPr="002109F2">
        <w:t xml:space="preserve"> </w:t>
      </w:r>
      <w:proofErr w:type="spellStart"/>
      <w:r w:rsidRPr="002109F2">
        <w:t>temeiul</w:t>
      </w:r>
      <w:proofErr w:type="spellEnd"/>
      <w:r w:rsidRPr="002109F2">
        <w:t xml:space="preserve"> </w:t>
      </w:r>
      <w:proofErr w:type="spellStart"/>
      <w:r w:rsidRPr="002109F2">
        <w:t>prevederilor</w:t>
      </w:r>
      <w:proofErr w:type="spellEnd"/>
      <w:r w:rsidRPr="002109F2">
        <w:t xml:space="preserve"> art. 139 </w:t>
      </w:r>
      <w:proofErr w:type="spellStart"/>
      <w:r w:rsidRPr="002109F2">
        <w:t>alin</w:t>
      </w:r>
      <w:proofErr w:type="spellEnd"/>
      <w:r w:rsidRPr="002109F2">
        <w:t xml:space="preserve">. (1) </w:t>
      </w:r>
      <w:proofErr w:type="spellStart"/>
      <w:r w:rsidRPr="002109F2">
        <w:t>coroborat</w:t>
      </w:r>
      <w:proofErr w:type="spellEnd"/>
      <w:r w:rsidRPr="002109F2">
        <w:t xml:space="preserve"> cu art. 196 </w:t>
      </w:r>
      <w:proofErr w:type="spellStart"/>
      <w:r w:rsidRPr="002109F2">
        <w:t>alin</w:t>
      </w:r>
      <w:proofErr w:type="spellEnd"/>
      <w:r w:rsidRPr="002109F2">
        <w:t xml:space="preserve">. (1) lit. a) din </w:t>
      </w:r>
      <w:proofErr w:type="spellStart"/>
      <w:r w:rsidRPr="002109F2">
        <w:t>Ordonanța</w:t>
      </w:r>
      <w:proofErr w:type="spellEnd"/>
      <w:r w:rsidRPr="002109F2">
        <w:t xml:space="preserve"> de </w:t>
      </w:r>
      <w:proofErr w:type="spellStart"/>
      <w:r w:rsidRPr="002109F2">
        <w:t>urgență</w:t>
      </w:r>
      <w:proofErr w:type="spellEnd"/>
      <w:r w:rsidRPr="002109F2">
        <w:t xml:space="preserve"> a </w:t>
      </w:r>
      <w:proofErr w:type="spellStart"/>
      <w:r w:rsidRPr="002109F2">
        <w:t>Guvernului</w:t>
      </w:r>
      <w:proofErr w:type="spellEnd"/>
      <w:r w:rsidRPr="002109F2">
        <w:t xml:space="preserve"> nr. 57/2019 </w:t>
      </w:r>
      <w:proofErr w:type="spellStart"/>
      <w:r w:rsidRPr="002109F2">
        <w:t>privind</w:t>
      </w:r>
      <w:proofErr w:type="spellEnd"/>
      <w:r w:rsidRPr="002109F2">
        <w:t xml:space="preserve"> </w:t>
      </w:r>
      <w:proofErr w:type="spellStart"/>
      <w:r w:rsidRPr="002109F2">
        <w:t>Codul</w:t>
      </w:r>
      <w:proofErr w:type="spellEnd"/>
      <w:r w:rsidRPr="002109F2">
        <w:t xml:space="preserve"> </w:t>
      </w:r>
      <w:proofErr w:type="spellStart"/>
      <w:r w:rsidRPr="002109F2">
        <w:t>administrativ</w:t>
      </w:r>
      <w:proofErr w:type="spellEnd"/>
      <w:r w:rsidRPr="002109F2">
        <w:t xml:space="preserve">, cu </w:t>
      </w:r>
      <w:proofErr w:type="spellStart"/>
      <w:r w:rsidRPr="002109F2">
        <w:t>modificările</w:t>
      </w:r>
      <w:proofErr w:type="spellEnd"/>
      <w:r w:rsidRPr="002109F2">
        <w:t xml:space="preserve"> </w:t>
      </w:r>
      <w:proofErr w:type="spellStart"/>
      <w:r w:rsidRPr="002109F2">
        <w:t>și</w:t>
      </w:r>
      <w:proofErr w:type="spellEnd"/>
      <w:r w:rsidRPr="002109F2">
        <w:t xml:space="preserve"> </w:t>
      </w:r>
      <w:proofErr w:type="spellStart"/>
      <w:r w:rsidRPr="002109F2">
        <w:t>completările</w:t>
      </w:r>
      <w:proofErr w:type="spellEnd"/>
      <w:r w:rsidRPr="002109F2">
        <w:t xml:space="preserve"> </w:t>
      </w:r>
      <w:proofErr w:type="spellStart"/>
      <w:r w:rsidRPr="002109F2">
        <w:t>ulterioare</w:t>
      </w:r>
      <w:proofErr w:type="spellEnd"/>
      <w:r w:rsidRPr="002109F2">
        <w:t>,</w:t>
      </w:r>
    </w:p>
    <w:p w14:paraId="06E84DFD" w14:textId="77777777" w:rsidR="007A0501" w:rsidRPr="00B96D8E" w:rsidRDefault="007A0501" w:rsidP="00363072">
      <w:pPr>
        <w:keepNext/>
        <w:spacing w:after="0"/>
        <w:jc w:val="center"/>
        <w:rPr>
          <w:rFonts w:cs="Calibri"/>
          <w:lang w:val="ro-RO"/>
        </w:rPr>
      </w:pPr>
    </w:p>
    <w:p w14:paraId="51EC7329" w14:textId="77777777" w:rsidR="00363072" w:rsidRPr="00B96D8E" w:rsidRDefault="00363072" w:rsidP="007A0501">
      <w:pPr>
        <w:keepNext/>
        <w:spacing w:after="0" w:line="240" w:lineRule="auto"/>
        <w:jc w:val="center"/>
        <w:rPr>
          <w:rFonts w:eastAsia="Times New Roman" w:cs="Calibri"/>
          <w:b/>
          <w:lang w:val="ro-RO"/>
        </w:rPr>
      </w:pPr>
    </w:p>
    <w:p w14:paraId="19048B00" w14:textId="126EDA8E" w:rsidR="007A0501" w:rsidRPr="00B96D8E" w:rsidRDefault="00C203AC" w:rsidP="007A0501">
      <w:pPr>
        <w:keepNext/>
        <w:spacing w:after="0" w:line="240" w:lineRule="auto"/>
        <w:jc w:val="center"/>
        <w:rPr>
          <w:rFonts w:eastAsia="Times New Roman" w:cs="Calibri"/>
          <w:b/>
          <w:lang w:val="ro-RO"/>
        </w:rPr>
      </w:pPr>
      <w:r w:rsidRPr="00B96D8E">
        <w:rPr>
          <w:rFonts w:eastAsia="Times New Roman" w:cs="Calibri"/>
          <w:b/>
          <w:lang w:val="ro-RO"/>
        </w:rPr>
        <w:t>H O T Ă R Ă Ş T E</w:t>
      </w:r>
    </w:p>
    <w:p w14:paraId="71D4D218" w14:textId="77777777" w:rsidR="00C203AC" w:rsidRPr="00B96D8E" w:rsidRDefault="00C203AC" w:rsidP="007A0501">
      <w:pPr>
        <w:keepNext/>
        <w:spacing w:after="0" w:line="240" w:lineRule="auto"/>
        <w:jc w:val="center"/>
        <w:rPr>
          <w:rFonts w:eastAsia="Times New Roman" w:cs="Calibri"/>
          <w:b/>
          <w:lang w:val="ro-RO"/>
        </w:rPr>
      </w:pPr>
    </w:p>
    <w:p w14:paraId="0683D83A" w14:textId="77F571FC" w:rsidR="006C65D1" w:rsidRPr="00B96D8E" w:rsidRDefault="007A0501" w:rsidP="007D3C69">
      <w:pPr>
        <w:tabs>
          <w:tab w:val="left" w:pos="0"/>
        </w:tabs>
        <w:jc w:val="both"/>
        <w:rPr>
          <w:rFonts w:eastAsia="Times New Roman" w:cs="Calibri"/>
          <w:lang w:val="ro-RO"/>
        </w:rPr>
      </w:pPr>
      <w:r w:rsidRPr="00B96D8E">
        <w:rPr>
          <w:rFonts w:eastAsia="Times New Roman" w:cs="Calibri"/>
          <w:b/>
          <w:lang w:val="ro-RO"/>
        </w:rPr>
        <w:t xml:space="preserve">Art.1. </w:t>
      </w:r>
      <w:r w:rsidR="0043159D" w:rsidRPr="00B96D8E">
        <w:rPr>
          <w:rFonts w:cs="Calibri"/>
          <w:bCs/>
          <w:lang w:val="ro-RO" w:eastAsia="ro-RO"/>
        </w:rPr>
        <w:t xml:space="preserve">Se aprobă depunerea proiectului  </w:t>
      </w:r>
      <w:r w:rsidR="00680C9A" w:rsidRPr="00680C9A">
        <w:rPr>
          <w:rFonts w:cs="Calibri"/>
          <w:b/>
          <w:lang w:val="ro-RO" w:eastAsia="ro-RO"/>
        </w:rPr>
        <w:t>Dotarea cu mobilier, materiale didactice și echipamente digitale a Școlii Gimnaziale nr.1 Luica</w:t>
      </w:r>
      <w:r w:rsidR="00C203AC" w:rsidRPr="00B96D8E">
        <w:rPr>
          <w:rFonts w:cs="Calibri"/>
          <w:b/>
          <w:lang w:val="ro-RO" w:eastAsia="ro-RO"/>
        </w:rPr>
        <w:t>, judetul Calarasi</w:t>
      </w:r>
      <w:r w:rsidR="00F36E21" w:rsidRPr="00B96D8E">
        <w:rPr>
          <w:rFonts w:cs="Calibri"/>
          <w:b/>
          <w:lang w:val="ro-RO" w:eastAsia="ro-RO"/>
        </w:rPr>
        <w:t xml:space="preserve"> </w:t>
      </w:r>
      <w:r w:rsidR="0043159D" w:rsidRPr="00B96D8E">
        <w:rPr>
          <w:rFonts w:cs="Calibri"/>
          <w:bCs/>
          <w:lang w:val="ro-RO" w:eastAsia="ro-RO"/>
        </w:rPr>
        <w:t>în cadrul Planului Național de Redresare și Reziliență al României</w:t>
      </w:r>
      <w:r w:rsidR="00F36E21" w:rsidRPr="00B96D8E">
        <w:rPr>
          <w:rFonts w:cs="Calibri"/>
          <w:bCs/>
          <w:lang w:val="ro-RO" w:eastAsia="ro-RO"/>
        </w:rPr>
        <w:t xml:space="preserve">, </w:t>
      </w:r>
      <w:r w:rsidR="0043159D" w:rsidRPr="00B96D8E">
        <w:rPr>
          <w:rFonts w:cs="Calibri"/>
          <w:bCs/>
          <w:lang w:val="ro-RO" w:eastAsia="ro-RO"/>
        </w:rPr>
        <w:t xml:space="preserve"> </w:t>
      </w:r>
      <w:r w:rsidR="00F36E21" w:rsidRPr="00B96D8E">
        <w:rPr>
          <w:rFonts w:cs="Calibri"/>
          <w:bCs/>
          <w:lang w:val="ro-RO" w:eastAsia="ro-RO"/>
        </w:rPr>
        <w:t>COMPONENTA C15  Educație.</w:t>
      </w:r>
    </w:p>
    <w:p w14:paraId="2ECAD834" w14:textId="4E50267F" w:rsidR="00363072" w:rsidRPr="00BE33CD" w:rsidRDefault="007A0501" w:rsidP="00BE33CD">
      <w:pPr>
        <w:tabs>
          <w:tab w:val="left" w:pos="0"/>
        </w:tabs>
        <w:spacing w:before="240"/>
        <w:ind w:left="720" w:hanging="720"/>
        <w:jc w:val="both"/>
        <w:rPr>
          <w:rFonts w:cs="Calibri"/>
          <w:bCs/>
          <w:lang w:val="ro-RO" w:eastAsia="ro-RO"/>
        </w:rPr>
      </w:pPr>
      <w:r w:rsidRPr="00B96D8E">
        <w:rPr>
          <w:rFonts w:eastAsia="Times New Roman" w:cs="Calibri"/>
          <w:b/>
          <w:lang w:val="ro-RO"/>
        </w:rPr>
        <w:t xml:space="preserve"> Art.2. </w:t>
      </w:r>
      <w:r w:rsidR="0043159D" w:rsidRPr="00B96D8E">
        <w:rPr>
          <w:rFonts w:cs="Calibri"/>
          <w:bCs/>
          <w:lang w:val="ro-RO" w:eastAsia="ro-RO"/>
        </w:rPr>
        <w:t>Se aprobă valoarea maximă eligibilă a proiectului, calculată în conformitate cu precizările din Ghidul solicitantului,</w:t>
      </w:r>
      <w:r w:rsidR="00F36E21" w:rsidRPr="00B96D8E">
        <w:rPr>
          <w:rFonts w:cs="Calibri"/>
          <w:bCs/>
          <w:lang w:val="ro-RO" w:eastAsia="ro-RO"/>
        </w:rPr>
        <w:t xml:space="preserve"> și anume </w:t>
      </w:r>
      <w:r w:rsidR="00BE33CD" w:rsidRPr="00BE33CD">
        <w:rPr>
          <w:rFonts w:cs="Calibri"/>
          <w:bCs/>
          <w:lang w:val="ro-RO" w:eastAsia="ro-RO"/>
        </w:rPr>
        <w:t>568.132,95</w:t>
      </w:r>
      <w:r w:rsidR="00BE33CD">
        <w:rPr>
          <w:rFonts w:cs="Calibri"/>
          <w:bCs/>
          <w:lang w:val="ro-RO" w:eastAsia="ro-RO"/>
        </w:rPr>
        <w:t xml:space="preserve"> </w:t>
      </w:r>
      <w:r w:rsidR="00F36E21" w:rsidRPr="00B96D8E">
        <w:rPr>
          <w:rFonts w:cs="Calibri"/>
          <w:bCs/>
          <w:lang w:val="ro-RO" w:eastAsia="ro-RO"/>
        </w:rPr>
        <w:t>lei</w:t>
      </w:r>
      <w:r w:rsidR="00395C2C">
        <w:rPr>
          <w:rFonts w:cs="Calibri"/>
          <w:bCs/>
          <w:lang w:val="ro-RO" w:eastAsia="ro-RO"/>
        </w:rPr>
        <w:t>:</w:t>
      </w:r>
      <w:bookmarkStart w:id="2" w:name="_Hlk99762480"/>
      <w:r w:rsidR="00435572" w:rsidRPr="00B96D8E">
        <w:rPr>
          <w:rFonts w:eastAsia="Times New Roman" w:cs="Calibri"/>
          <w:lang w:val="ro-RO"/>
        </w:rPr>
        <w:t xml:space="preserve">           </w:t>
      </w:r>
      <w:bookmarkEnd w:id="2"/>
    </w:p>
    <w:p w14:paraId="74CD79A4" w14:textId="16C49478" w:rsidR="0043159D" w:rsidRPr="00B96D8E" w:rsidRDefault="0043159D" w:rsidP="007D3C69">
      <w:pPr>
        <w:tabs>
          <w:tab w:val="left" w:pos="0"/>
        </w:tabs>
        <w:spacing w:after="0" w:line="240" w:lineRule="auto"/>
        <w:jc w:val="both"/>
        <w:rPr>
          <w:rFonts w:cs="Calibri"/>
          <w:bCs/>
          <w:lang w:val="ro-RO" w:eastAsia="ro-RO"/>
        </w:rPr>
      </w:pPr>
      <w:r w:rsidRPr="00B96D8E">
        <w:rPr>
          <w:rFonts w:eastAsia="Times New Roman" w:cs="Calibri"/>
          <w:b/>
          <w:lang w:val="ro-RO"/>
        </w:rPr>
        <w:t>Art.</w:t>
      </w:r>
      <w:r w:rsidR="00363072" w:rsidRPr="00B96D8E">
        <w:rPr>
          <w:rFonts w:eastAsia="Times New Roman" w:cs="Calibri"/>
          <w:b/>
          <w:lang w:val="ro-RO"/>
        </w:rPr>
        <w:t>4</w:t>
      </w:r>
      <w:r w:rsidRPr="00B96D8E">
        <w:rPr>
          <w:rFonts w:eastAsia="Times New Roman" w:cs="Calibri"/>
          <w:b/>
          <w:lang w:val="ro-RO"/>
        </w:rPr>
        <w:t>.</w:t>
      </w:r>
      <w:r w:rsidR="00C61340" w:rsidRPr="00B96D8E">
        <w:rPr>
          <w:rFonts w:eastAsia="Times New Roman" w:cs="Calibri"/>
          <w:b/>
          <w:lang w:val="ro-RO"/>
        </w:rPr>
        <w:t xml:space="preserve"> </w:t>
      </w:r>
      <w:r w:rsidR="00C61340" w:rsidRPr="00B96D8E">
        <w:rPr>
          <w:rFonts w:cs="Calibri"/>
          <w:bCs/>
          <w:lang w:val="ro-RO" w:eastAsia="ro-RO"/>
        </w:rPr>
        <w:t xml:space="preserve">Se aprobă reprezentarea </w:t>
      </w:r>
      <w:r w:rsidR="00C203AC" w:rsidRPr="00B96D8E">
        <w:rPr>
          <w:rFonts w:cs="Calibri"/>
          <w:bCs/>
          <w:lang w:val="ro-RO" w:eastAsia="ro-RO"/>
        </w:rPr>
        <w:t xml:space="preserve"> parteneriatului </w:t>
      </w:r>
      <w:r w:rsidR="00BE33CD">
        <w:rPr>
          <w:rFonts w:cs="Calibri"/>
          <w:bCs/>
          <w:lang w:val="ro-RO" w:eastAsia="ro-RO"/>
        </w:rPr>
        <w:t>Comunei Luica</w:t>
      </w:r>
      <w:r w:rsidR="00C203AC" w:rsidRPr="00B96D8E">
        <w:rPr>
          <w:rFonts w:cs="Calibri"/>
          <w:bCs/>
          <w:lang w:val="ro-RO" w:eastAsia="ro-RO"/>
        </w:rPr>
        <w:t xml:space="preserve">, </w:t>
      </w:r>
      <w:r w:rsidR="00BE33CD" w:rsidRPr="00B96D8E">
        <w:rPr>
          <w:rFonts w:cs="Calibri"/>
          <w:bCs/>
          <w:lang w:val="ro-RO" w:eastAsia="ro-RO"/>
        </w:rPr>
        <w:t>județul</w:t>
      </w:r>
      <w:r w:rsidR="00C203AC" w:rsidRPr="00B96D8E">
        <w:rPr>
          <w:rFonts w:cs="Calibri"/>
          <w:bCs/>
          <w:lang w:val="ro-RO" w:eastAsia="ro-RO"/>
        </w:rPr>
        <w:t xml:space="preserve"> </w:t>
      </w:r>
      <w:r w:rsidR="00BE33CD" w:rsidRPr="00B96D8E">
        <w:rPr>
          <w:rFonts w:cs="Calibri"/>
          <w:bCs/>
          <w:lang w:val="ro-RO" w:eastAsia="ro-RO"/>
        </w:rPr>
        <w:t>Călărași</w:t>
      </w:r>
      <w:r w:rsidR="00C203AC" w:rsidRPr="00B96D8E">
        <w:rPr>
          <w:rFonts w:cs="Calibri"/>
          <w:bCs/>
          <w:lang w:val="ro-RO" w:eastAsia="ro-RO"/>
        </w:rPr>
        <w:t xml:space="preserve"> - Scoala Gimnaziala nr.</w:t>
      </w:r>
      <w:r w:rsidR="00FA0DA0">
        <w:rPr>
          <w:rFonts w:cs="Calibri"/>
          <w:bCs/>
          <w:lang w:val="ro-RO" w:eastAsia="ro-RO"/>
        </w:rPr>
        <w:t xml:space="preserve"> </w:t>
      </w:r>
      <w:r w:rsidR="00C203AC" w:rsidRPr="00B96D8E">
        <w:rPr>
          <w:rFonts w:cs="Calibri"/>
          <w:bCs/>
          <w:lang w:val="ro-RO" w:eastAsia="ro-RO"/>
        </w:rPr>
        <w:t xml:space="preserve">1 </w:t>
      </w:r>
      <w:r w:rsidR="00BE33CD">
        <w:rPr>
          <w:rFonts w:cs="Calibri"/>
          <w:bCs/>
          <w:lang w:val="ro-RO" w:eastAsia="ro-RO"/>
        </w:rPr>
        <w:t>Luica</w:t>
      </w:r>
      <w:r w:rsidR="00C61340" w:rsidRPr="00B96D8E">
        <w:rPr>
          <w:rFonts w:cs="Calibri"/>
          <w:bCs/>
          <w:lang w:val="ro-RO" w:eastAsia="ro-RO"/>
        </w:rPr>
        <w:t xml:space="preserve"> în relația cu Ministerul </w:t>
      </w:r>
      <w:r w:rsidR="00BE33CD" w:rsidRPr="00B96D8E">
        <w:rPr>
          <w:rFonts w:cs="Calibri"/>
          <w:bCs/>
          <w:lang w:val="ro-RO" w:eastAsia="ro-RO"/>
        </w:rPr>
        <w:t>Educației</w:t>
      </w:r>
      <w:r w:rsidR="00C203AC" w:rsidRPr="00B96D8E">
        <w:rPr>
          <w:rFonts w:cs="Calibri"/>
          <w:bCs/>
          <w:lang w:val="ro-RO" w:eastAsia="ro-RO"/>
        </w:rPr>
        <w:t xml:space="preserve"> </w:t>
      </w:r>
      <w:r w:rsidR="00C61340" w:rsidRPr="00B96D8E">
        <w:rPr>
          <w:rFonts w:cs="Calibri"/>
          <w:bCs/>
          <w:lang w:val="ro-RO" w:eastAsia="ro-RO"/>
        </w:rPr>
        <w:t xml:space="preserve"> </w:t>
      </w:r>
      <w:r w:rsidR="007B77F3">
        <w:rPr>
          <w:rFonts w:cs="Calibri"/>
          <w:bCs/>
          <w:lang w:val="ro-RO" w:eastAsia="ro-RO"/>
        </w:rPr>
        <w:t xml:space="preserve">de </w:t>
      </w:r>
      <w:r w:rsidR="00C61340" w:rsidRPr="00B96D8E">
        <w:rPr>
          <w:rFonts w:cs="Calibri"/>
          <w:bCs/>
          <w:lang w:val="ro-RO" w:eastAsia="ro-RO"/>
        </w:rPr>
        <w:t xml:space="preserve">către Primarul </w:t>
      </w:r>
      <w:r w:rsidR="00BE33CD">
        <w:rPr>
          <w:rFonts w:cs="Calibri"/>
          <w:bCs/>
          <w:lang w:val="ro-RO" w:eastAsia="ro-RO"/>
        </w:rPr>
        <w:t>Comunei Luica</w:t>
      </w:r>
      <w:r w:rsidR="00C61340" w:rsidRPr="00B96D8E">
        <w:rPr>
          <w:rFonts w:cs="Calibri"/>
          <w:bCs/>
          <w:lang w:val="ro-RO" w:eastAsia="ro-RO"/>
        </w:rPr>
        <w:t xml:space="preserve">, dl. </w:t>
      </w:r>
      <w:r w:rsidR="007B77F3">
        <w:rPr>
          <w:rFonts w:cs="Calibri"/>
          <w:bCs/>
          <w:lang w:val="ro-RO" w:eastAsia="ro-RO"/>
        </w:rPr>
        <w:t>DOBRIN ION .</w:t>
      </w:r>
    </w:p>
    <w:p w14:paraId="55323200" w14:textId="77777777" w:rsidR="00C203AC" w:rsidRPr="00B96D8E" w:rsidRDefault="00C203AC" w:rsidP="007D3C69">
      <w:pPr>
        <w:tabs>
          <w:tab w:val="left" w:pos="0"/>
        </w:tabs>
        <w:spacing w:after="0" w:line="240" w:lineRule="auto"/>
        <w:jc w:val="both"/>
        <w:rPr>
          <w:rFonts w:eastAsia="Times New Roman" w:cs="Calibri"/>
          <w:lang w:val="ro-RO"/>
        </w:rPr>
      </w:pPr>
    </w:p>
    <w:p w14:paraId="2A618D40" w14:textId="1D7159F2" w:rsidR="0043159D" w:rsidRPr="00B96D8E" w:rsidRDefault="007D3C69" w:rsidP="007D3C69">
      <w:pPr>
        <w:tabs>
          <w:tab w:val="left" w:pos="0"/>
        </w:tabs>
        <w:jc w:val="both"/>
        <w:rPr>
          <w:rFonts w:eastAsia="Times New Roman" w:cs="Calibri"/>
          <w:lang w:val="ro-RO"/>
        </w:rPr>
      </w:pPr>
      <w:r w:rsidRPr="00B96D8E">
        <w:rPr>
          <w:rFonts w:eastAsia="Times New Roman" w:cs="Calibri"/>
          <w:b/>
          <w:lang w:val="ro-RO"/>
        </w:rPr>
        <w:t xml:space="preserve"> </w:t>
      </w:r>
      <w:r w:rsidR="007A0501" w:rsidRPr="00B96D8E">
        <w:rPr>
          <w:rFonts w:eastAsia="Times New Roman" w:cs="Calibri"/>
          <w:b/>
          <w:lang w:val="ro-RO"/>
        </w:rPr>
        <w:t xml:space="preserve"> </w:t>
      </w:r>
      <w:bookmarkStart w:id="3" w:name="_Hlk99761773"/>
      <w:bookmarkStart w:id="4" w:name="_Hlk99761830"/>
      <w:r w:rsidR="007A0501" w:rsidRPr="00B96D8E">
        <w:rPr>
          <w:rFonts w:eastAsia="Times New Roman" w:cs="Calibri"/>
          <w:b/>
          <w:lang w:val="ro-RO"/>
        </w:rPr>
        <w:t>Art.</w:t>
      </w:r>
      <w:bookmarkEnd w:id="3"/>
      <w:bookmarkEnd w:id="4"/>
      <w:r w:rsidR="00363072" w:rsidRPr="00B96D8E">
        <w:rPr>
          <w:rFonts w:eastAsia="Times New Roman" w:cs="Calibri"/>
          <w:b/>
          <w:lang w:val="ro-RO"/>
        </w:rPr>
        <w:t>5</w:t>
      </w:r>
      <w:r w:rsidR="007A0501" w:rsidRPr="00B96D8E">
        <w:rPr>
          <w:rFonts w:eastAsia="Times New Roman" w:cs="Calibri"/>
          <w:b/>
          <w:lang w:val="ro-RO"/>
        </w:rPr>
        <w:t xml:space="preserve">.  </w:t>
      </w:r>
      <w:r w:rsidR="00825988" w:rsidRPr="00B96D8E">
        <w:rPr>
          <w:rFonts w:eastAsia="Times New Roman" w:cs="Calibri"/>
          <w:lang w:val="ro-RO"/>
        </w:rPr>
        <w:t xml:space="preserve">Primarul </w:t>
      </w:r>
      <w:r w:rsidR="00BE33CD">
        <w:rPr>
          <w:rFonts w:eastAsia="Times New Roman" w:cs="Calibri"/>
          <w:lang w:val="ro-RO"/>
        </w:rPr>
        <w:t>Comunei Luica</w:t>
      </w:r>
      <w:r w:rsidR="00825988" w:rsidRPr="00B96D8E">
        <w:rPr>
          <w:rFonts w:eastAsia="Times New Roman" w:cs="Calibri"/>
          <w:lang w:val="ro-RO"/>
        </w:rPr>
        <w:t>, prin Aparatul de specialitate</w:t>
      </w:r>
      <w:r w:rsidR="00C203AC" w:rsidRPr="00B96D8E">
        <w:rPr>
          <w:rFonts w:eastAsia="Times New Roman" w:cs="Calibri"/>
          <w:lang w:val="ro-RO"/>
        </w:rPr>
        <w:t>, va</w:t>
      </w:r>
      <w:r w:rsidR="00825988" w:rsidRPr="00B96D8E">
        <w:rPr>
          <w:rFonts w:eastAsia="Times New Roman" w:cs="Calibri"/>
          <w:lang w:val="ro-RO"/>
        </w:rPr>
        <w:t xml:space="preserve"> duce la indeplinire prevederile prezentei hotarari.</w:t>
      </w:r>
    </w:p>
    <w:p w14:paraId="429E28E1" w14:textId="5E51B5DB" w:rsidR="007A0501" w:rsidRPr="00B96D8E" w:rsidRDefault="007A0501" w:rsidP="006D2EAC">
      <w:pPr>
        <w:spacing w:after="0" w:line="240" w:lineRule="auto"/>
        <w:ind w:firstLine="708"/>
        <w:rPr>
          <w:rFonts w:cs="Calibri"/>
          <w:lang w:val="ro-RO"/>
        </w:rPr>
      </w:pPr>
      <w:r w:rsidRPr="00B96D8E">
        <w:rPr>
          <w:rFonts w:eastAsia="Times New Roman" w:cs="Calibri"/>
          <w:lang w:val="ro-RO"/>
        </w:rPr>
        <w:t xml:space="preserve">Secretarul </w:t>
      </w:r>
      <w:r w:rsidR="007B77F3">
        <w:rPr>
          <w:rFonts w:eastAsia="Times New Roman" w:cs="Calibri"/>
          <w:lang w:val="ro-RO"/>
        </w:rPr>
        <w:t xml:space="preserve">general al </w:t>
      </w:r>
      <w:r w:rsidR="00BE33CD">
        <w:rPr>
          <w:rFonts w:eastAsia="Times New Roman" w:cs="Calibri"/>
          <w:lang w:val="ro-RO"/>
        </w:rPr>
        <w:t>Comunei Luica</w:t>
      </w:r>
      <w:r w:rsidR="00C203AC" w:rsidRPr="00B96D8E">
        <w:rPr>
          <w:rFonts w:eastAsia="Times New Roman" w:cs="Calibri"/>
          <w:lang w:val="ro-RO"/>
        </w:rPr>
        <w:t xml:space="preserve"> </w:t>
      </w:r>
      <w:r w:rsidRPr="00B96D8E">
        <w:rPr>
          <w:rFonts w:eastAsia="Times New Roman" w:cs="Calibri"/>
          <w:lang w:val="ro-RO"/>
        </w:rPr>
        <w:t xml:space="preserve"> va comunica prezenta celor interesaţi.</w:t>
      </w:r>
    </w:p>
    <w:bookmarkEnd w:id="0"/>
    <w:p w14:paraId="1D9ED8F1" w14:textId="61BFE052" w:rsidR="00825988" w:rsidRPr="00B96D8E" w:rsidRDefault="00825988" w:rsidP="006D2EAC">
      <w:pPr>
        <w:widowControl w:val="0"/>
        <w:spacing w:after="0" w:line="240" w:lineRule="auto"/>
        <w:rPr>
          <w:rFonts w:cs="Calibri"/>
          <w:b/>
          <w:lang w:val="ro-RO"/>
        </w:rPr>
      </w:pPr>
    </w:p>
    <w:p w14:paraId="1D244211" w14:textId="77777777" w:rsidR="007B77F3" w:rsidRPr="007B77F3" w:rsidRDefault="007B77F3" w:rsidP="007B77F3">
      <w:pPr>
        <w:widowControl w:val="0"/>
        <w:spacing w:after="0" w:line="240" w:lineRule="auto"/>
        <w:rPr>
          <w:rFonts w:cs="Calibri"/>
          <w:b/>
          <w:lang w:val="ro-RO"/>
        </w:rPr>
      </w:pPr>
      <w:r>
        <w:rPr>
          <w:rFonts w:cs="Calibri"/>
          <w:b/>
          <w:lang w:val="ro-RO"/>
        </w:rPr>
        <w:tab/>
      </w:r>
      <w:r>
        <w:rPr>
          <w:rFonts w:cs="Calibri"/>
          <w:b/>
          <w:lang w:val="ro-RO"/>
        </w:rPr>
        <w:tab/>
      </w:r>
      <w:r>
        <w:rPr>
          <w:rFonts w:cs="Calibri"/>
          <w:b/>
          <w:lang w:val="ro-RO"/>
        </w:rPr>
        <w:tab/>
      </w:r>
      <w:r>
        <w:rPr>
          <w:rFonts w:cs="Calibri"/>
          <w:b/>
          <w:lang w:val="ro-RO"/>
        </w:rPr>
        <w:tab/>
      </w:r>
      <w:r>
        <w:rPr>
          <w:rFonts w:cs="Calibri"/>
          <w:b/>
          <w:lang w:val="ro-RO"/>
        </w:rPr>
        <w:tab/>
      </w:r>
      <w:r w:rsidRPr="007B77F3">
        <w:rPr>
          <w:rFonts w:cs="Calibri"/>
          <w:b/>
          <w:lang w:val="ro-RO"/>
        </w:rPr>
        <w:t>PRESEDINTE SEDINTA</w:t>
      </w:r>
    </w:p>
    <w:p w14:paraId="130744D2" w14:textId="6B99933A" w:rsidR="007B77F3" w:rsidRPr="007B77F3" w:rsidRDefault="007B77F3" w:rsidP="007B77F3">
      <w:pPr>
        <w:widowControl w:val="0"/>
        <w:spacing w:after="0" w:line="240" w:lineRule="auto"/>
        <w:rPr>
          <w:rFonts w:cs="Calibri"/>
          <w:b/>
          <w:lang w:val="ro-RO"/>
        </w:rPr>
      </w:pP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r>
      <w:r>
        <w:rPr>
          <w:rFonts w:cs="Calibri"/>
          <w:b/>
          <w:lang w:val="ro-RO"/>
        </w:rPr>
        <w:t xml:space="preserve">               </w:t>
      </w:r>
      <w:r w:rsidRPr="007B77F3">
        <w:rPr>
          <w:rFonts w:cs="Calibri"/>
          <w:b/>
          <w:lang w:val="ro-RO"/>
        </w:rPr>
        <w:t>ANGHELACHE ELENA</w:t>
      </w:r>
    </w:p>
    <w:p w14:paraId="18E7DA13" w14:textId="77777777" w:rsidR="007B77F3" w:rsidRPr="007B77F3" w:rsidRDefault="007B77F3" w:rsidP="007B77F3">
      <w:pPr>
        <w:widowControl w:val="0"/>
        <w:spacing w:after="0" w:line="240" w:lineRule="auto"/>
        <w:rPr>
          <w:rFonts w:cs="Calibri"/>
          <w:b/>
          <w:lang w:val="ro-RO"/>
        </w:rPr>
      </w:pPr>
    </w:p>
    <w:p w14:paraId="11A5BDB5" w14:textId="77777777" w:rsidR="007B77F3" w:rsidRPr="007B77F3" w:rsidRDefault="007B77F3" w:rsidP="007B77F3">
      <w:pPr>
        <w:widowControl w:val="0"/>
        <w:spacing w:after="0" w:line="240" w:lineRule="auto"/>
        <w:rPr>
          <w:rFonts w:cs="Calibri"/>
          <w:b/>
          <w:lang w:val="ro-RO"/>
        </w:rPr>
      </w:pPr>
    </w:p>
    <w:p w14:paraId="1E6B8214" w14:textId="12E9FF38" w:rsidR="007B77F3" w:rsidRPr="007B77F3" w:rsidRDefault="007B77F3" w:rsidP="007B77F3">
      <w:pPr>
        <w:widowControl w:val="0"/>
        <w:spacing w:after="0" w:line="240" w:lineRule="auto"/>
        <w:rPr>
          <w:rFonts w:cs="Calibri"/>
          <w:b/>
          <w:lang w:val="ro-RO"/>
        </w:rPr>
      </w:pPr>
      <w:r w:rsidRPr="007B77F3">
        <w:rPr>
          <w:rFonts w:cs="Calibri"/>
          <w:b/>
          <w:lang w:val="ro-RO"/>
        </w:rPr>
        <w:t>Nr .1</w:t>
      </w:r>
      <w:r>
        <w:rPr>
          <w:rFonts w:cs="Calibri"/>
          <w:b/>
          <w:lang w:val="ro-RO"/>
        </w:rPr>
        <w:t>2</w:t>
      </w: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r>
      <w:r>
        <w:rPr>
          <w:rFonts w:cs="Calibri"/>
          <w:b/>
          <w:lang w:val="ro-RO"/>
        </w:rPr>
        <w:t xml:space="preserve">                       </w:t>
      </w:r>
      <w:r w:rsidRPr="007B77F3">
        <w:rPr>
          <w:rFonts w:cs="Calibri"/>
          <w:b/>
          <w:lang w:val="ro-RO"/>
        </w:rPr>
        <w:t>Contrasemneaza secretar general,</w:t>
      </w: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r>
    </w:p>
    <w:p w14:paraId="0369E9AC" w14:textId="7232B9D1" w:rsidR="007B77F3" w:rsidRPr="007B77F3" w:rsidRDefault="007B77F3" w:rsidP="007B77F3">
      <w:pPr>
        <w:widowControl w:val="0"/>
        <w:spacing w:after="0" w:line="240" w:lineRule="auto"/>
        <w:rPr>
          <w:rFonts w:cs="Calibri"/>
          <w:b/>
          <w:lang w:val="ro-RO"/>
        </w:rPr>
      </w:pPr>
      <w:r w:rsidRPr="007B77F3">
        <w:rPr>
          <w:rFonts w:cs="Calibri"/>
          <w:b/>
          <w:lang w:val="ro-RO"/>
        </w:rPr>
        <w:t>Adoptata la Luica</w:t>
      </w: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t xml:space="preserve">      Constantin  Cristiana</w:t>
      </w:r>
      <w:r w:rsidRPr="007B77F3">
        <w:rPr>
          <w:rFonts w:cs="Calibri"/>
          <w:b/>
          <w:lang w:val="ro-RO"/>
        </w:rPr>
        <w:tab/>
      </w:r>
      <w:r w:rsidRPr="007B77F3">
        <w:rPr>
          <w:rFonts w:cs="Calibri"/>
          <w:b/>
          <w:lang w:val="ro-RO"/>
        </w:rPr>
        <w:tab/>
      </w:r>
      <w:r w:rsidRPr="007B77F3">
        <w:rPr>
          <w:rFonts w:cs="Calibri"/>
          <w:b/>
          <w:lang w:val="ro-RO"/>
        </w:rPr>
        <w:tab/>
      </w:r>
    </w:p>
    <w:p w14:paraId="11363092" w14:textId="77777777" w:rsidR="007B77F3" w:rsidRPr="007B77F3" w:rsidRDefault="007B77F3" w:rsidP="007B77F3">
      <w:pPr>
        <w:widowControl w:val="0"/>
        <w:spacing w:after="0" w:line="240" w:lineRule="auto"/>
        <w:rPr>
          <w:rFonts w:cs="Calibri"/>
          <w:b/>
          <w:lang w:val="ro-RO"/>
        </w:rPr>
      </w:pPr>
      <w:r w:rsidRPr="007B77F3">
        <w:rPr>
          <w:rFonts w:cs="Calibri"/>
          <w:b/>
          <w:lang w:val="ro-RO"/>
        </w:rPr>
        <w:t xml:space="preserve">Astazi 30.03.2023  </w:t>
      </w: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r>
      <w:r w:rsidRPr="007B77F3">
        <w:rPr>
          <w:rFonts w:cs="Calibri"/>
          <w:b/>
          <w:lang w:val="ro-RO"/>
        </w:rPr>
        <w:tab/>
        <w:t>.</w:t>
      </w:r>
      <w:r w:rsidRPr="007B77F3">
        <w:rPr>
          <w:rFonts w:cs="Calibri"/>
          <w:b/>
          <w:lang w:val="ro-RO"/>
        </w:rPr>
        <w:tab/>
      </w:r>
      <w:r w:rsidRPr="007B77F3">
        <w:rPr>
          <w:rFonts w:cs="Calibri"/>
          <w:b/>
          <w:lang w:val="ro-RO"/>
        </w:rPr>
        <w:tab/>
      </w:r>
      <w:r w:rsidRPr="007B77F3">
        <w:rPr>
          <w:rFonts w:cs="Calibri"/>
          <w:b/>
          <w:lang w:val="ro-RO"/>
        </w:rPr>
        <w:tab/>
      </w:r>
    </w:p>
    <w:p w14:paraId="66F216A5" w14:textId="77777777" w:rsidR="007B77F3" w:rsidRPr="007B77F3" w:rsidRDefault="007B77F3" w:rsidP="007B77F3">
      <w:pPr>
        <w:widowControl w:val="0"/>
        <w:spacing w:after="0" w:line="240" w:lineRule="auto"/>
        <w:rPr>
          <w:rFonts w:cs="Calibri"/>
          <w:b/>
          <w:lang w:val="ro-RO"/>
        </w:rPr>
      </w:pPr>
      <w:r w:rsidRPr="007B77F3">
        <w:rPr>
          <w:rFonts w:cs="Calibri"/>
          <w:b/>
          <w:lang w:val="ro-RO"/>
        </w:rPr>
        <w:t>Nr.consilieri prezenti- 10</w:t>
      </w:r>
    </w:p>
    <w:p w14:paraId="705BAE53" w14:textId="77777777" w:rsidR="007B77F3" w:rsidRPr="007B77F3" w:rsidRDefault="007B77F3" w:rsidP="007B77F3">
      <w:pPr>
        <w:widowControl w:val="0"/>
        <w:spacing w:after="0" w:line="240" w:lineRule="auto"/>
        <w:rPr>
          <w:rFonts w:cs="Calibri"/>
          <w:b/>
          <w:lang w:val="ro-RO"/>
        </w:rPr>
      </w:pPr>
      <w:r w:rsidRPr="007B77F3">
        <w:rPr>
          <w:rFonts w:cs="Calibri"/>
          <w:b/>
          <w:lang w:val="ro-RO"/>
        </w:rPr>
        <w:t>Nr voturi pentru –10</w:t>
      </w:r>
    </w:p>
    <w:p w14:paraId="083BA60F" w14:textId="77777777" w:rsidR="007B77F3" w:rsidRPr="007B77F3" w:rsidRDefault="007B77F3" w:rsidP="007B77F3">
      <w:pPr>
        <w:widowControl w:val="0"/>
        <w:spacing w:after="0" w:line="240" w:lineRule="auto"/>
        <w:rPr>
          <w:rFonts w:cs="Calibri"/>
          <w:b/>
          <w:lang w:val="ro-RO"/>
        </w:rPr>
      </w:pPr>
      <w:r w:rsidRPr="007B77F3">
        <w:rPr>
          <w:rFonts w:cs="Calibri"/>
          <w:b/>
          <w:lang w:val="ro-RO"/>
        </w:rPr>
        <w:t>Nr.voturi impotriva –0</w:t>
      </w:r>
    </w:p>
    <w:p w14:paraId="735E4352" w14:textId="77777777" w:rsidR="007B77F3" w:rsidRPr="007B77F3" w:rsidRDefault="007B77F3" w:rsidP="007B77F3">
      <w:pPr>
        <w:widowControl w:val="0"/>
        <w:spacing w:after="0" w:line="240" w:lineRule="auto"/>
        <w:rPr>
          <w:rFonts w:cs="Calibri"/>
          <w:b/>
          <w:lang w:val="ro-RO"/>
        </w:rPr>
      </w:pPr>
    </w:p>
    <w:p w14:paraId="704A7F6D" w14:textId="024991A3" w:rsidR="007B77F3" w:rsidRDefault="007B77F3" w:rsidP="007B77F3">
      <w:pPr>
        <w:widowControl w:val="0"/>
        <w:spacing w:after="0" w:line="240" w:lineRule="auto"/>
        <w:rPr>
          <w:rFonts w:cs="Calibri"/>
          <w:b/>
          <w:lang w:val="ro-RO"/>
        </w:rPr>
      </w:pPr>
      <w:r w:rsidRPr="007B77F3">
        <w:rPr>
          <w:rFonts w:cs="Calibri"/>
          <w:b/>
          <w:lang w:val="ro-RO"/>
        </w:rPr>
        <w:lastRenderedPageBreak/>
        <w:tab/>
      </w:r>
      <w:r w:rsidRPr="007B77F3">
        <w:rPr>
          <w:rFonts w:cs="Calibri"/>
          <w:b/>
          <w:lang w:val="ro-RO"/>
        </w:rPr>
        <w:tab/>
      </w:r>
      <w:r w:rsidRPr="007B77F3">
        <w:rPr>
          <w:rFonts w:cs="Calibri"/>
          <w:b/>
          <w:lang w:val="ro-RO"/>
        </w:rPr>
        <w:tab/>
      </w:r>
    </w:p>
    <w:p w14:paraId="17EE1312" w14:textId="5040982B" w:rsidR="007B77F3" w:rsidRDefault="007B77F3" w:rsidP="007B77F3">
      <w:pPr>
        <w:keepNext/>
        <w:spacing w:after="0" w:line="240" w:lineRule="auto"/>
        <w:rPr>
          <w:rFonts w:eastAsia="Lucida Sans Unicode" w:cs="Calibri"/>
          <w:b/>
          <w:lang w:val="ro-RO"/>
        </w:rPr>
      </w:pPr>
      <w:r>
        <w:rPr>
          <w:rFonts w:eastAsia="Lucida Sans Unicode" w:cs="Calibri"/>
          <w:b/>
          <w:lang w:val="ro-RO"/>
        </w:rPr>
        <w:t>PRIMARUL COMUNEI LUICA</w:t>
      </w:r>
    </w:p>
    <w:p w14:paraId="591A95D1" w14:textId="4CA9134F" w:rsidR="007B77F3" w:rsidRDefault="007B77F3" w:rsidP="007B77F3">
      <w:pPr>
        <w:keepNext/>
        <w:spacing w:after="0" w:line="240" w:lineRule="auto"/>
        <w:rPr>
          <w:rFonts w:eastAsia="Lucida Sans Unicode" w:cs="Calibri"/>
          <w:b/>
          <w:lang w:val="ro-RO"/>
        </w:rPr>
      </w:pPr>
      <w:r>
        <w:rPr>
          <w:rFonts w:eastAsia="Lucida Sans Unicode" w:cs="Calibri"/>
          <w:b/>
          <w:lang w:val="ro-RO"/>
        </w:rPr>
        <w:t>JUDETUL CALARASI</w:t>
      </w:r>
    </w:p>
    <w:p w14:paraId="0D56ABFF" w14:textId="17813611" w:rsidR="007B77F3" w:rsidRPr="00B96D8E" w:rsidRDefault="007B77F3" w:rsidP="007B77F3">
      <w:pPr>
        <w:keepNext/>
        <w:spacing w:after="0" w:line="240" w:lineRule="auto"/>
        <w:rPr>
          <w:rFonts w:eastAsia="Lucida Sans Unicode" w:cs="Calibri"/>
          <w:b/>
          <w:lang w:val="ro-RO"/>
        </w:rPr>
      </w:pPr>
      <w:r>
        <w:rPr>
          <w:rFonts w:eastAsia="Lucida Sans Unicode" w:cs="Calibri"/>
          <w:b/>
          <w:lang w:val="ro-RO"/>
        </w:rPr>
        <w:t>NR.12/24.03.2023</w:t>
      </w:r>
    </w:p>
    <w:p w14:paraId="235E68E4" w14:textId="03A54866" w:rsidR="007B77F3" w:rsidRPr="00B96D8E" w:rsidRDefault="007B77F3" w:rsidP="007B77F3">
      <w:pPr>
        <w:keepNext/>
        <w:spacing w:after="0" w:line="240" w:lineRule="auto"/>
        <w:jc w:val="center"/>
        <w:rPr>
          <w:rFonts w:eastAsia="Lucida Sans Unicode" w:cs="Calibri"/>
          <w:b/>
          <w:lang w:val="ro-RO"/>
        </w:rPr>
      </w:pPr>
      <w:r>
        <w:rPr>
          <w:rFonts w:eastAsia="Lucida Sans Unicode" w:cs="Calibri"/>
          <w:b/>
          <w:lang w:val="ro-RO"/>
        </w:rPr>
        <w:t xml:space="preserve">PROIECT DE </w:t>
      </w:r>
      <w:r w:rsidRPr="00B96D8E">
        <w:rPr>
          <w:rFonts w:eastAsia="Lucida Sans Unicode" w:cs="Calibri"/>
          <w:b/>
          <w:lang w:val="ro-RO"/>
        </w:rPr>
        <w:t>HOTARÂRE</w:t>
      </w:r>
    </w:p>
    <w:p w14:paraId="77EAB403" w14:textId="77777777" w:rsidR="007B77F3" w:rsidRPr="00B96D8E" w:rsidRDefault="007B77F3" w:rsidP="007B77F3">
      <w:pPr>
        <w:spacing w:after="0"/>
        <w:jc w:val="center"/>
        <w:rPr>
          <w:rFonts w:cs="Calibri"/>
          <w:b/>
          <w:lang w:val="ro-RO" w:eastAsia="ro-RO"/>
        </w:rPr>
      </w:pPr>
      <w:r w:rsidRPr="00B96D8E">
        <w:rPr>
          <w:rFonts w:cs="Calibri"/>
          <w:lang w:val="ro-RO"/>
        </w:rPr>
        <w:t xml:space="preserve">privind aprobarea </w:t>
      </w:r>
      <w:r w:rsidRPr="00B96D8E">
        <w:rPr>
          <w:rFonts w:cs="Calibri"/>
          <w:bCs/>
          <w:lang w:val="ro-RO"/>
        </w:rPr>
        <w:t>depunerii proiectului</w:t>
      </w:r>
    </w:p>
    <w:p w14:paraId="0208D858" w14:textId="77777777" w:rsidR="007B77F3" w:rsidRPr="00B96D8E" w:rsidRDefault="007B77F3" w:rsidP="007B77F3">
      <w:pPr>
        <w:keepNext/>
        <w:spacing w:after="0"/>
        <w:jc w:val="center"/>
        <w:rPr>
          <w:rFonts w:cs="Calibri"/>
          <w:b/>
          <w:lang w:val="ro-RO" w:eastAsia="ro-RO"/>
        </w:rPr>
      </w:pPr>
      <w:r>
        <w:rPr>
          <w:rFonts w:cs="Calibri"/>
          <w:b/>
          <w:lang w:val="ro-RO" w:eastAsia="ro-RO"/>
        </w:rPr>
        <w:t>”</w:t>
      </w:r>
      <w:r w:rsidRPr="00680C9A">
        <w:rPr>
          <w:rFonts w:cs="Calibri"/>
          <w:b/>
          <w:lang w:val="ro-RO" w:eastAsia="ro-RO"/>
        </w:rPr>
        <w:t>Dotarea cu mobilier, materiale didactice și echipamente digitale a Școlii Gimnaziale nr.1 Luica</w:t>
      </w:r>
      <w:r>
        <w:rPr>
          <w:rFonts w:cs="Calibri"/>
          <w:b/>
          <w:lang w:val="ro-RO" w:eastAsia="ro-RO"/>
        </w:rPr>
        <w:t>”</w:t>
      </w:r>
    </w:p>
    <w:p w14:paraId="2860682F" w14:textId="77777777" w:rsidR="007B77F3" w:rsidRDefault="007B77F3" w:rsidP="007B77F3">
      <w:pPr>
        <w:keepNext/>
        <w:spacing w:after="0"/>
        <w:ind w:firstLine="360"/>
        <w:jc w:val="both"/>
        <w:rPr>
          <w:rFonts w:eastAsia="Times New Roman" w:cs="Calibri"/>
          <w:lang w:val="ro-RO"/>
        </w:rPr>
      </w:pPr>
    </w:p>
    <w:p w14:paraId="1589A01B" w14:textId="77777777" w:rsidR="007B77F3" w:rsidRDefault="007B77F3" w:rsidP="007B77F3">
      <w:pPr>
        <w:keepNext/>
        <w:spacing w:after="0"/>
        <w:ind w:firstLine="360"/>
        <w:jc w:val="both"/>
        <w:rPr>
          <w:rFonts w:eastAsia="Times New Roman" w:cs="Calibri"/>
          <w:lang w:val="ro-RO"/>
        </w:rPr>
      </w:pPr>
      <w:r>
        <w:rPr>
          <w:rFonts w:eastAsia="Times New Roman" w:cs="Calibri"/>
          <w:lang w:val="ro-RO"/>
        </w:rPr>
        <w:t>CONSILIUL LOCAL LUICA,INTRUNIT IN SEDINTA ORDINARA IN DATA DE 30.03.2023.</w:t>
      </w:r>
    </w:p>
    <w:p w14:paraId="5BCFEBCC" w14:textId="77777777" w:rsidR="007B77F3" w:rsidRPr="00B96D8E" w:rsidRDefault="007B77F3" w:rsidP="007B77F3">
      <w:pPr>
        <w:keepNext/>
        <w:spacing w:after="0"/>
        <w:ind w:firstLine="360"/>
        <w:jc w:val="both"/>
        <w:rPr>
          <w:rFonts w:eastAsia="Times New Roman" w:cs="Calibri"/>
          <w:lang w:val="ro-RO"/>
        </w:rPr>
      </w:pPr>
      <w:r w:rsidRPr="00B96D8E">
        <w:rPr>
          <w:rFonts w:eastAsia="Times New Roman" w:cs="Calibri"/>
          <w:lang w:val="ro-RO"/>
        </w:rPr>
        <w:t>Având in vedere :</w:t>
      </w:r>
    </w:p>
    <w:p w14:paraId="5295CF98" w14:textId="77777777" w:rsidR="007B77F3" w:rsidRDefault="007B77F3" w:rsidP="007B77F3">
      <w:pPr>
        <w:pStyle w:val="ListParagraph"/>
        <w:keepNext/>
        <w:numPr>
          <w:ilvl w:val="0"/>
          <w:numId w:val="1"/>
        </w:numPr>
        <w:spacing w:after="0"/>
        <w:jc w:val="both"/>
        <w:rPr>
          <w:rFonts w:eastAsia="Lucida Sans Unicode" w:cs="Calibri"/>
          <w:lang w:val="ro-RO"/>
        </w:rPr>
      </w:pPr>
      <w:r w:rsidRPr="007B77F3">
        <w:rPr>
          <w:rFonts w:eastAsia="Lucida Sans Unicode" w:cs="Calibri"/>
          <w:lang w:val="ro-RO"/>
        </w:rPr>
        <w:t xml:space="preserve">Referatul de aprobare  al Primarului nr. </w:t>
      </w:r>
      <w:r>
        <w:rPr>
          <w:rFonts w:eastAsia="Lucida Sans Unicode" w:cs="Calibri"/>
          <w:lang w:val="ro-RO"/>
        </w:rPr>
        <w:t>1164/24.03.2023;</w:t>
      </w:r>
    </w:p>
    <w:p w14:paraId="5849D5EE" w14:textId="5535EE88" w:rsidR="007B77F3" w:rsidRPr="007B77F3" w:rsidRDefault="007B77F3" w:rsidP="007B77F3">
      <w:pPr>
        <w:pStyle w:val="ListParagraph"/>
        <w:keepNext/>
        <w:numPr>
          <w:ilvl w:val="0"/>
          <w:numId w:val="1"/>
        </w:numPr>
        <w:spacing w:after="0"/>
        <w:jc w:val="both"/>
        <w:rPr>
          <w:rFonts w:eastAsia="Lucida Sans Unicode" w:cs="Calibri"/>
          <w:lang w:val="ro-RO"/>
        </w:rPr>
      </w:pPr>
      <w:r>
        <w:rPr>
          <w:rFonts w:eastAsia="Lucida Sans Unicode" w:cs="Calibri"/>
          <w:lang w:val="ro-RO"/>
        </w:rPr>
        <w:t>Raportul de specialitate secretarulu general al comunei Luica,judetul Calarasi,nr.1165/2</w:t>
      </w:r>
      <w:r>
        <w:rPr>
          <w:rFonts w:eastAsia="Lucida Sans Unicode" w:cs="Calibri"/>
          <w:lang w:val="ro-RO"/>
        </w:rPr>
        <w:t>4</w:t>
      </w:r>
      <w:r>
        <w:rPr>
          <w:rFonts w:eastAsia="Lucida Sans Unicode" w:cs="Calibri"/>
          <w:lang w:val="ro-RO"/>
        </w:rPr>
        <w:t>.03.2023;</w:t>
      </w:r>
    </w:p>
    <w:p w14:paraId="23A0F1E4" w14:textId="77777777" w:rsidR="007B77F3" w:rsidRPr="00B96D8E" w:rsidRDefault="007B77F3" w:rsidP="007B77F3">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Planul Național de Redresare și Reziliență al României aprobat de Consiliul UE (28 octombrie 2021);</w:t>
      </w:r>
    </w:p>
    <w:p w14:paraId="706C76EA" w14:textId="77777777" w:rsidR="007B77F3" w:rsidRPr="00B96D8E" w:rsidRDefault="007B77F3" w:rsidP="007B77F3">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 xml:space="preserve">Ghidul Solicitantului privind </w:t>
      </w:r>
      <w:r w:rsidRPr="00680C9A">
        <w:rPr>
          <w:rFonts w:eastAsia="Lucida Sans Unicode" w:cs="Calibri"/>
          <w:lang w:val="ro-RO"/>
        </w:rPr>
        <w:t xml:space="preserve">Dotarea cu mobilier, materiale didactice și echipamente digitale a unităților de învățământ preuniversitar și a unităților conexe </w:t>
      </w:r>
      <w:r w:rsidRPr="00B96D8E">
        <w:rPr>
          <w:rFonts w:eastAsia="Lucida Sans Unicode" w:cs="Calibri"/>
          <w:lang w:val="ro-RO"/>
        </w:rPr>
        <w:t>pentru apel</w:t>
      </w:r>
      <w:r w:rsidRPr="00B96D8E">
        <w:rPr>
          <w:lang w:val="ro-RO"/>
        </w:rPr>
        <w:t xml:space="preserve">ul lansat de </w:t>
      </w:r>
      <w:r w:rsidRPr="00B96D8E">
        <w:rPr>
          <w:rFonts w:eastAsia="Lucida Sans Unicode" w:cs="Calibri"/>
          <w:lang w:val="ro-RO"/>
        </w:rPr>
        <w:t>Ministerul Educației, în calitate de coordonator de reforme și investiții finanțate prin Planul Național de Redresare și Reziliență (PNRR), COMPONENTA C15: Educație;</w:t>
      </w:r>
    </w:p>
    <w:p w14:paraId="0C1AECF7" w14:textId="77777777" w:rsidR="007B77F3" w:rsidRPr="00B96D8E" w:rsidRDefault="007B77F3" w:rsidP="007B77F3">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Prevederile Legii nr. 273/2006 privind finanţele publice locale cu modificările şi completările  ulterioare</w:t>
      </w:r>
    </w:p>
    <w:p w14:paraId="0001803F" w14:textId="77777777" w:rsidR="007B77F3" w:rsidRPr="00B96D8E" w:rsidRDefault="007B77F3" w:rsidP="007B77F3">
      <w:pPr>
        <w:pStyle w:val="ListParagraph"/>
        <w:keepNext/>
        <w:numPr>
          <w:ilvl w:val="0"/>
          <w:numId w:val="1"/>
        </w:numPr>
        <w:spacing w:after="0"/>
        <w:jc w:val="both"/>
        <w:rPr>
          <w:rFonts w:eastAsia="Lucida Sans Unicode" w:cs="Calibri"/>
          <w:lang w:val="ro-RO"/>
        </w:rPr>
      </w:pPr>
      <w:r w:rsidRPr="00B96D8E">
        <w:rPr>
          <w:rFonts w:cs="Calibri"/>
          <w:lang w:val="ro-RO"/>
        </w:rPr>
        <w:t>Prevederile art. 129 lit. b, e, alin. 4,  lit.e, alin.9 lit.a din O.U.G. 57/2019 privind Codul Administrativ;</w:t>
      </w:r>
    </w:p>
    <w:p w14:paraId="54A1B36C" w14:textId="77777777" w:rsidR="007B77F3" w:rsidRPr="002109F2" w:rsidRDefault="007B77F3" w:rsidP="007B77F3">
      <w:pPr>
        <w:pStyle w:val="NoSpacing"/>
        <w:ind w:left="720"/>
        <w:jc w:val="both"/>
      </w:pPr>
      <w:proofErr w:type="spellStart"/>
      <w:r w:rsidRPr="002109F2">
        <w:t>În</w:t>
      </w:r>
      <w:proofErr w:type="spellEnd"/>
      <w:r w:rsidRPr="002109F2">
        <w:t xml:space="preserve"> </w:t>
      </w:r>
      <w:proofErr w:type="spellStart"/>
      <w:r w:rsidRPr="002109F2">
        <w:t>temeiul</w:t>
      </w:r>
      <w:proofErr w:type="spellEnd"/>
      <w:r w:rsidRPr="002109F2">
        <w:t xml:space="preserve"> </w:t>
      </w:r>
      <w:proofErr w:type="spellStart"/>
      <w:r w:rsidRPr="002109F2">
        <w:t>prevederilor</w:t>
      </w:r>
      <w:proofErr w:type="spellEnd"/>
      <w:r w:rsidRPr="002109F2">
        <w:t xml:space="preserve"> art. 139 </w:t>
      </w:r>
      <w:proofErr w:type="spellStart"/>
      <w:r w:rsidRPr="002109F2">
        <w:t>alin</w:t>
      </w:r>
      <w:proofErr w:type="spellEnd"/>
      <w:r w:rsidRPr="002109F2">
        <w:t xml:space="preserve">. (1) </w:t>
      </w:r>
      <w:proofErr w:type="spellStart"/>
      <w:r w:rsidRPr="002109F2">
        <w:t>coroborat</w:t>
      </w:r>
      <w:proofErr w:type="spellEnd"/>
      <w:r w:rsidRPr="002109F2">
        <w:t xml:space="preserve"> cu art. 196 </w:t>
      </w:r>
      <w:proofErr w:type="spellStart"/>
      <w:r w:rsidRPr="002109F2">
        <w:t>alin</w:t>
      </w:r>
      <w:proofErr w:type="spellEnd"/>
      <w:r w:rsidRPr="002109F2">
        <w:t xml:space="preserve">. (1) lit. a) din </w:t>
      </w:r>
      <w:proofErr w:type="spellStart"/>
      <w:r w:rsidRPr="002109F2">
        <w:t>Ordonanța</w:t>
      </w:r>
      <w:proofErr w:type="spellEnd"/>
      <w:r w:rsidRPr="002109F2">
        <w:t xml:space="preserve"> de </w:t>
      </w:r>
      <w:proofErr w:type="spellStart"/>
      <w:r w:rsidRPr="002109F2">
        <w:t>urgență</w:t>
      </w:r>
      <w:proofErr w:type="spellEnd"/>
      <w:r w:rsidRPr="002109F2">
        <w:t xml:space="preserve"> a </w:t>
      </w:r>
      <w:proofErr w:type="spellStart"/>
      <w:r w:rsidRPr="002109F2">
        <w:t>Guvernului</w:t>
      </w:r>
      <w:proofErr w:type="spellEnd"/>
      <w:r w:rsidRPr="002109F2">
        <w:t xml:space="preserve"> nr. 57/2019 </w:t>
      </w:r>
      <w:proofErr w:type="spellStart"/>
      <w:r w:rsidRPr="002109F2">
        <w:t>privind</w:t>
      </w:r>
      <w:proofErr w:type="spellEnd"/>
      <w:r w:rsidRPr="002109F2">
        <w:t xml:space="preserve"> </w:t>
      </w:r>
      <w:proofErr w:type="spellStart"/>
      <w:r w:rsidRPr="002109F2">
        <w:t>Codul</w:t>
      </w:r>
      <w:proofErr w:type="spellEnd"/>
      <w:r w:rsidRPr="002109F2">
        <w:t xml:space="preserve"> </w:t>
      </w:r>
      <w:proofErr w:type="spellStart"/>
      <w:r w:rsidRPr="002109F2">
        <w:t>administrativ</w:t>
      </w:r>
      <w:proofErr w:type="spellEnd"/>
      <w:r w:rsidRPr="002109F2">
        <w:t xml:space="preserve">, cu </w:t>
      </w:r>
      <w:proofErr w:type="spellStart"/>
      <w:r w:rsidRPr="002109F2">
        <w:t>modificările</w:t>
      </w:r>
      <w:proofErr w:type="spellEnd"/>
      <w:r w:rsidRPr="002109F2">
        <w:t xml:space="preserve"> </w:t>
      </w:r>
      <w:proofErr w:type="spellStart"/>
      <w:r w:rsidRPr="002109F2">
        <w:t>și</w:t>
      </w:r>
      <w:proofErr w:type="spellEnd"/>
      <w:r w:rsidRPr="002109F2">
        <w:t xml:space="preserve"> </w:t>
      </w:r>
      <w:proofErr w:type="spellStart"/>
      <w:r w:rsidRPr="002109F2">
        <w:t>completările</w:t>
      </w:r>
      <w:proofErr w:type="spellEnd"/>
      <w:r w:rsidRPr="002109F2">
        <w:t xml:space="preserve"> </w:t>
      </w:r>
      <w:proofErr w:type="spellStart"/>
      <w:r w:rsidRPr="002109F2">
        <w:t>ulterioare</w:t>
      </w:r>
      <w:proofErr w:type="spellEnd"/>
      <w:r w:rsidRPr="002109F2">
        <w:t>,</w:t>
      </w:r>
    </w:p>
    <w:p w14:paraId="5A6D1B76" w14:textId="77777777" w:rsidR="007B77F3" w:rsidRPr="00B96D8E" w:rsidRDefault="007B77F3" w:rsidP="007B77F3">
      <w:pPr>
        <w:keepNext/>
        <w:spacing w:after="0"/>
        <w:jc w:val="center"/>
        <w:rPr>
          <w:rFonts w:cs="Calibri"/>
          <w:lang w:val="ro-RO"/>
        </w:rPr>
      </w:pPr>
    </w:p>
    <w:p w14:paraId="26C374C8" w14:textId="77777777" w:rsidR="007B77F3" w:rsidRPr="00B96D8E" w:rsidRDefault="007B77F3" w:rsidP="007B77F3">
      <w:pPr>
        <w:keepNext/>
        <w:spacing w:after="0" w:line="240" w:lineRule="auto"/>
        <w:jc w:val="center"/>
        <w:rPr>
          <w:rFonts w:eastAsia="Times New Roman" w:cs="Calibri"/>
          <w:b/>
          <w:lang w:val="ro-RO"/>
        </w:rPr>
      </w:pPr>
    </w:p>
    <w:p w14:paraId="3363DA40" w14:textId="592A76D2" w:rsidR="007B77F3" w:rsidRPr="00B96D8E" w:rsidRDefault="003D368B" w:rsidP="007B77F3">
      <w:pPr>
        <w:keepNext/>
        <w:spacing w:after="0" w:line="240" w:lineRule="auto"/>
        <w:jc w:val="center"/>
        <w:rPr>
          <w:rFonts w:eastAsia="Times New Roman" w:cs="Calibri"/>
          <w:b/>
          <w:lang w:val="ro-RO"/>
        </w:rPr>
      </w:pPr>
      <w:r>
        <w:rPr>
          <w:rFonts w:eastAsia="Times New Roman" w:cs="Calibri"/>
          <w:b/>
          <w:lang w:val="ro-RO"/>
        </w:rPr>
        <w:t>PROPUN SPRE APROBARE:</w:t>
      </w:r>
    </w:p>
    <w:p w14:paraId="18B88891" w14:textId="77777777" w:rsidR="007B77F3" w:rsidRPr="00B96D8E" w:rsidRDefault="007B77F3" w:rsidP="007B77F3">
      <w:pPr>
        <w:keepNext/>
        <w:spacing w:after="0" w:line="240" w:lineRule="auto"/>
        <w:jc w:val="center"/>
        <w:rPr>
          <w:rFonts w:eastAsia="Times New Roman" w:cs="Calibri"/>
          <w:b/>
          <w:lang w:val="ro-RO"/>
        </w:rPr>
      </w:pPr>
    </w:p>
    <w:p w14:paraId="7A5BE8CE" w14:textId="77777777" w:rsidR="007B77F3" w:rsidRPr="00B96D8E" w:rsidRDefault="007B77F3" w:rsidP="007B77F3">
      <w:pPr>
        <w:tabs>
          <w:tab w:val="left" w:pos="0"/>
        </w:tabs>
        <w:jc w:val="both"/>
        <w:rPr>
          <w:rFonts w:eastAsia="Times New Roman" w:cs="Calibri"/>
          <w:lang w:val="ro-RO"/>
        </w:rPr>
      </w:pPr>
      <w:r w:rsidRPr="00B96D8E">
        <w:rPr>
          <w:rFonts w:eastAsia="Times New Roman" w:cs="Calibri"/>
          <w:b/>
          <w:lang w:val="ro-RO"/>
        </w:rPr>
        <w:t xml:space="preserve">Art.1. </w:t>
      </w:r>
      <w:r w:rsidRPr="00B96D8E">
        <w:rPr>
          <w:rFonts w:cs="Calibri"/>
          <w:bCs/>
          <w:lang w:val="ro-RO" w:eastAsia="ro-RO"/>
        </w:rPr>
        <w:t xml:space="preserve">Se aprobă depunerea proiectului  </w:t>
      </w:r>
      <w:r w:rsidRPr="00680C9A">
        <w:rPr>
          <w:rFonts w:cs="Calibri"/>
          <w:b/>
          <w:lang w:val="ro-RO" w:eastAsia="ro-RO"/>
        </w:rPr>
        <w:t>Dotarea cu mobilier, materiale didactice și echipamente digitale a Școlii Gimnaziale nr.1 Luica</w:t>
      </w:r>
      <w:r w:rsidRPr="00B96D8E">
        <w:rPr>
          <w:rFonts w:cs="Calibri"/>
          <w:b/>
          <w:lang w:val="ro-RO" w:eastAsia="ro-RO"/>
        </w:rPr>
        <w:t xml:space="preserve">, judetul Calarasi </w:t>
      </w:r>
      <w:r w:rsidRPr="00B96D8E">
        <w:rPr>
          <w:rFonts w:cs="Calibri"/>
          <w:bCs/>
          <w:lang w:val="ro-RO" w:eastAsia="ro-RO"/>
        </w:rPr>
        <w:t>în cadrul Planului Național de Redresare și Reziliență al României,  COMPONENTA C15  Educație.</w:t>
      </w:r>
    </w:p>
    <w:p w14:paraId="32FF27A4" w14:textId="77777777" w:rsidR="007B77F3" w:rsidRPr="00BE33CD" w:rsidRDefault="007B77F3" w:rsidP="007B77F3">
      <w:pPr>
        <w:tabs>
          <w:tab w:val="left" w:pos="0"/>
        </w:tabs>
        <w:spacing w:before="240"/>
        <w:ind w:left="720" w:hanging="720"/>
        <w:jc w:val="both"/>
        <w:rPr>
          <w:rFonts w:cs="Calibri"/>
          <w:bCs/>
          <w:lang w:val="ro-RO" w:eastAsia="ro-RO"/>
        </w:rPr>
      </w:pPr>
      <w:r w:rsidRPr="00B96D8E">
        <w:rPr>
          <w:rFonts w:eastAsia="Times New Roman" w:cs="Calibri"/>
          <w:b/>
          <w:lang w:val="ro-RO"/>
        </w:rPr>
        <w:t xml:space="preserve"> Art.2. </w:t>
      </w:r>
      <w:r w:rsidRPr="00B96D8E">
        <w:rPr>
          <w:rFonts w:cs="Calibri"/>
          <w:bCs/>
          <w:lang w:val="ro-RO" w:eastAsia="ro-RO"/>
        </w:rPr>
        <w:t xml:space="preserve">Se aprobă valoarea maximă eligibilă a proiectului, calculată în conformitate cu precizările din Ghidul solicitantului, și anume </w:t>
      </w:r>
      <w:r w:rsidRPr="00BE33CD">
        <w:rPr>
          <w:rFonts w:cs="Calibri"/>
          <w:bCs/>
          <w:lang w:val="ro-RO" w:eastAsia="ro-RO"/>
        </w:rPr>
        <w:t>568.132,95</w:t>
      </w:r>
      <w:r>
        <w:rPr>
          <w:rFonts w:cs="Calibri"/>
          <w:bCs/>
          <w:lang w:val="ro-RO" w:eastAsia="ro-RO"/>
        </w:rPr>
        <w:t xml:space="preserve"> </w:t>
      </w:r>
      <w:r w:rsidRPr="00B96D8E">
        <w:rPr>
          <w:rFonts w:cs="Calibri"/>
          <w:bCs/>
          <w:lang w:val="ro-RO" w:eastAsia="ro-RO"/>
        </w:rPr>
        <w:t>lei</w:t>
      </w:r>
      <w:r>
        <w:rPr>
          <w:rFonts w:cs="Calibri"/>
          <w:bCs/>
          <w:lang w:val="ro-RO" w:eastAsia="ro-RO"/>
        </w:rPr>
        <w:t>:</w:t>
      </w:r>
      <w:r w:rsidRPr="00B96D8E">
        <w:rPr>
          <w:rFonts w:eastAsia="Times New Roman" w:cs="Calibri"/>
          <w:lang w:val="ro-RO"/>
        </w:rPr>
        <w:t xml:space="preserve">           </w:t>
      </w:r>
    </w:p>
    <w:p w14:paraId="01A07B59" w14:textId="77777777" w:rsidR="007B77F3" w:rsidRPr="00B96D8E" w:rsidRDefault="007B77F3" w:rsidP="007B77F3">
      <w:pPr>
        <w:tabs>
          <w:tab w:val="left" w:pos="0"/>
        </w:tabs>
        <w:spacing w:after="0" w:line="240" w:lineRule="auto"/>
        <w:jc w:val="both"/>
        <w:rPr>
          <w:rFonts w:cs="Calibri"/>
          <w:bCs/>
          <w:lang w:val="ro-RO" w:eastAsia="ro-RO"/>
        </w:rPr>
      </w:pPr>
      <w:r w:rsidRPr="00B96D8E">
        <w:rPr>
          <w:rFonts w:eastAsia="Times New Roman" w:cs="Calibri"/>
          <w:b/>
          <w:lang w:val="ro-RO"/>
        </w:rPr>
        <w:t xml:space="preserve">Art.4. </w:t>
      </w:r>
      <w:r w:rsidRPr="00B96D8E">
        <w:rPr>
          <w:rFonts w:cs="Calibri"/>
          <w:bCs/>
          <w:lang w:val="ro-RO" w:eastAsia="ro-RO"/>
        </w:rPr>
        <w:t xml:space="preserve">Se aprobă reprezentarea  parteneriatului </w:t>
      </w:r>
      <w:r>
        <w:rPr>
          <w:rFonts w:cs="Calibri"/>
          <w:bCs/>
          <w:lang w:val="ro-RO" w:eastAsia="ro-RO"/>
        </w:rPr>
        <w:t>Comunei Luica</w:t>
      </w:r>
      <w:r w:rsidRPr="00B96D8E">
        <w:rPr>
          <w:rFonts w:cs="Calibri"/>
          <w:bCs/>
          <w:lang w:val="ro-RO" w:eastAsia="ro-RO"/>
        </w:rPr>
        <w:t>, județul Călărași - Scoala Gimnaziala nr.</w:t>
      </w:r>
      <w:r>
        <w:rPr>
          <w:rFonts w:cs="Calibri"/>
          <w:bCs/>
          <w:lang w:val="ro-RO" w:eastAsia="ro-RO"/>
        </w:rPr>
        <w:t xml:space="preserve"> </w:t>
      </w:r>
      <w:r w:rsidRPr="00B96D8E">
        <w:rPr>
          <w:rFonts w:cs="Calibri"/>
          <w:bCs/>
          <w:lang w:val="ro-RO" w:eastAsia="ro-RO"/>
        </w:rPr>
        <w:t xml:space="preserve">1 </w:t>
      </w:r>
      <w:r>
        <w:rPr>
          <w:rFonts w:cs="Calibri"/>
          <w:bCs/>
          <w:lang w:val="ro-RO" w:eastAsia="ro-RO"/>
        </w:rPr>
        <w:t>Luica</w:t>
      </w:r>
      <w:r w:rsidRPr="00B96D8E">
        <w:rPr>
          <w:rFonts w:cs="Calibri"/>
          <w:bCs/>
          <w:lang w:val="ro-RO" w:eastAsia="ro-RO"/>
        </w:rPr>
        <w:t xml:space="preserve"> în relația cu Ministerul Educației  </w:t>
      </w:r>
      <w:r>
        <w:rPr>
          <w:rFonts w:cs="Calibri"/>
          <w:bCs/>
          <w:lang w:val="ro-RO" w:eastAsia="ro-RO"/>
        </w:rPr>
        <w:t xml:space="preserve">de </w:t>
      </w:r>
      <w:r w:rsidRPr="00B96D8E">
        <w:rPr>
          <w:rFonts w:cs="Calibri"/>
          <w:bCs/>
          <w:lang w:val="ro-RO" w:eastAsia="ro-RO"/>
        </w:rPr>
        <w:t xml:space="preserve">către Primarul </w:t>
      </w:r>
      <w:r>
        <w:rPr>
          <w:rFonts w:cs="Calibri"/>
          <w:bCs/>
          <w:lang w:val="ro-RO" w:eastAsia="ro-RO"/>
        </w:rPr>
        <w:t>Comunei Luica</w:t>
      </w:r>
      <w:r w:rsidRPr="00B96D8E">
        <w:rPr>
          <w:rFonts w:cs="Calibri"/>
          <w:bCs/>
          <w:lang w:val="ro-RO" w:eastAsia="ro-RO"/>
        </w:rPr>
        <w:t xml:space="preserve">, dl. </w:t>
      </w:r>
      <w:r>
        <w:rPr>
          <w:rFonts w:cs="Calibri"/>
          <w:bCs/>
          <w:lang w:val="ro-RO" w:eastAsia="ro-RO"/>
        </w:rPr>
        <w:t>DOBRIN ION .</w:t>
      </w:r>
    </w:p>
    <w:p w14:paraId="04A8C4BA" w14:textId="77777777" w:rsidR="007B77F3" w:rsidRPr="00B96D8E" w:rsidRDefault="007B77F3" w:rsidP="007B77F3">
      <w:pPr>
        <w:tabs>
          <w:tab w:val="left" w:pos="0"/>
        </w:tabs>
        <w:spacing w:after="0" w:line="240" w:lineRule="auto"/>
        <w:jc w:val="both"/>
        <w:rPr>
          <w:rFonts w:eastAsia="Times New Roman" w:cs="Calibri"/>
          <w:lang w:val="ro-RO"/>
        </w:rPr>
      </w:pPr>
    </w:p>
    <w:p w14:paraId="598FBA4F" w14:textId="77777777" w:rsidR="007B77F3" w:rsidRPr="00B96D8E" w:rsidRDefault="007B77F3" w:rsidP="007B77F3">
      <w:pPr>
        <w:tabs>
          <w:tab w:val="left" w:pos="0"/>
        </w:tabs>
        <w:jc w:val="both"/>
        <w:rPr>
          <w:rFonts w:eastAsia="Times New Roman" w:cs="Calibri"/>
          <w:lang w:val="ro-RO"/>
        </w:rPr>
      </w:pPr>
      <w:r w:rsidRPr="00B96D8E">
        <w:rPr>
          <w:rFonts w:eastAsia="Times New Roman" w:cs="Calibri"/>
          <w:b/>
          <w:lang w:val="ro-RO"/>
        </w:rPr>
        <w:t xml:space="preserve">  Art.5.  </w:t>
      </w:r>
      <w:r w:rsidRPr="00B96D8E">
        <w:rPr>
          <w:rFonts w:eastAsia="Times New Roman" w:cs="Calibri"/>
          <w:lang w:val="ro-RO"/>
        </w:rPr>
        <w:t xml:space="preserve">Primarul </w:t>
      </w:r>
      <w:r>
        <w:rPr>
          <w:rFonts w:eastAsia="Times New Roman" w:cs="Calibri"/>
          <w:lang w:val="ro-RO"/>
        </w:rPr>
        <w:t>Comunei Luica</w:t>
      </w:r>
      <w:r w:rsidRPr="00B96D8E">
        <w:rPr>
          <w:rFonts w:eastAsia="Times New Roman" w:cs="Calibri"/>
          <w:lang w:val="ro-RO"/>
        </w:rPr>
        <w:t>, prin Aparatul de specialitate, va duce la indeplinire prevederile prezentei hotarari.</w:t>
      </w:r>
    </w:p>
    <w:p w14:paraId="79EB4A83" w14:textId="77777777" w:rsidR="007B77F3" w:rsidRPr="00B96D8E" w:rsidRDefault="007B77F3" w:rsidP="007B77F3">
      <w:pPr>
        <w:spacing w:after="0" w:line="240" w:lineRule="auto"/>
        <w:ind w:firstLine="708"/>
        <w:rPr>
          <w:rFonts w:cs="Calibri"/>
          <w:lang w:val="ro-RO"/>
        </w:rPr>
      </w:pPr>
      <w:r w:rsidRPr="00B96D8E">
        <w:rPr>
          <w:rFonts w:eastAsia="Times New Roman" w:cs="Calibri"/>
          <w:lang w:val="ro-RO"/>
        </w:rPr>
        <w:t xml:space="preserve">Secretarul </w:t>
      </w:r>
      <w:r>
        <w:rPr>
          <w:rFonts w:eastAsia="Times New Roman" w:cs="Calibri"/>
          <w:lang w:val="ro-RO"/>
        </w:rPr>
        <w:t>general al Comunei Luica</w:t>
      </w:r>
      <w:r w:rsidRPr="00B96D8E">
        <w:rPr>
          <w:rFonts w:eastAsia="Times New Roman" w:cs="Calibri"/>
          <w:lang w:val="ro-RO"/>
        </w:rPr>
        <w:t xml:space="preserve">  va comunica prezenta celor interesaţi.</w:t>
      </w:r>
    </w:p>
    <w:p w14:paraId="52966E10" w14:textId="77777777" w:rsidR="007B77F3" w:rsidRPr="00B96D8E" w:rsidRDefault="007B77F3" w:rsidP="007B77F3">
      <w:pPr>
        <w:widowControl w:val="0"/>
        <w:spacing w:after="0" w:line="240" w:lineRule="auto"/>
        <w:rPr>
          <w:rFonts w:cs="Calibri"/>
          <w:b/>
          <w:lang w:val="ro-RO"/>
        </w:rPr>
      </w:pPr>
    </w:p>
    <w:p w14:paraId="34B7C29C" w14:textId="4D1D4D5A" w:rsidR="007B77F3" w:rsidRPr="007B77F3" w:rsidRDefault="007B77F3" w:rsidP="003D368B">
      <w:pPr>
        <w:widowControl w:val="0"/>
        <w:spacing w:after="0" w:line="240" w:lineRule="auto"/>
        <w:rPr>
          <w:rFonts w:cs="Calibri"/>
          <w:b/>
          <w:lang w:val="ro-RO"/>
        </w:rPr>
      </w:pPr>
      <w:r>
        <w:rPr>
          <w:rFonts w:cs="Calibri"/>
          <w:b/>
          <w:lang w:val="ro-RO"/>
        </w:rPr>
        <w:tab/>
      </w:r>
      <w:r>
        <w:rPr>
          <w:rFonts w:cs="Calibri"/>
          <w:b/>
          <w:lang w:val="ro-RO"/>
        </w:rPr>
        <w:tab/>
      </w:r>
      <w:r>
        <w:rPr>
          <w:rFonts w:cs="Calibri"/>
          <w:b/>
          <w:lang w:val="ro-RO"/>
        </w:rPr>
        <w:tab/>
      </w:r>
      <w:r>
        <w:rPr>
          <w:rFonts w:cs="Calibri"/>
          <w:b/>
          <w:lang w:val="ro-RO"/>
        </w:rPr>
        <w:tab/>
      </w:r>
      <w:r>
        <w:rPr>
          <w:rFonts w:cs="Calibri"/>
          <w:b/>
          <w:lang w:val="ro-RO"/>
        </w:rPr>
        <w:tab/>
      </w:r>
    </w:p>
    <w:p w14:paraId="6D1502F4" w14:textId="061C1FBC" w:rsidR="003D368B" w:rsidRPr="003D368B" w:rsidRDefault="003D368B" w:rsidP="003D368B">
      <w:pPr>
        <w:widowControl w:val="0"/>
        <w:spacing w:after="0" w:line="240" w:lineRule="auto"/>
        <w:jc w:val="center"/>
        <w:rPr>
          <w:rFonts w:cs="Calibri"/>
          <w:b/>
          <w:lang w:val="ro-RO"/>
        </w:rPr>
      </w:pPr>
      <w:r w:rsidRPr="003D368B">
        <w:rPr>
          <w:rFonts w:cs="Calibri"/>
          <w:b/>
          <w:lang w:val="ro-RO"/>
        </w:rPr>
        <w:t>PRIMAR</w:t>
      </w:r>
    </w:p>
    <w:p w14:paraId="5A1F2F1E" w14:textId="3A09581F" w:rsidR="003D368B" w:rsidRPr="003D368B" w:rsidRDefault="003D368B" w:rsidP="003D368B">
      <w:pPr>
        <w:widowControl w:val="0"/>
        <w:spacing w:after="0" w:line="240" w:lineRule="auto"/>
        <w:jc w:val="center"/>
        <w:rPr>
          <w:rFonts w:cs="Calibri"/>
          <w:b/>
          <w:lang w:val="ro-RO"/>
        </w:rPr>
      </w:pPr>
      <w:r w:rsidRPr="003D368B">
        <w:rPr>
          <w:rFonts w:cs="Calibri"/>
          <w:b/>
          <w:lang w:val="ro-RO"/>
        </w:rPr>
        <w:t>DOBRIN ION</w:t>
      </w:r>
    </w:p>
    <w:p w14:paraId="795F8210" w14:textId="77777777" w:rsidR="003D368B" w:rsidRPr="003D368B" w:rsidRDefault="003D368B" w:rsidP="003D368B">
      <w:pPr>
        <w:widowControl w:val="0"/>
        <w:spacing w:after="0" w:line="240" w:lineRule="auto"/>
        <w:rPr>
          <w:rFonts w:cs="Calibri"/>
          <w:b/>
          <w:lang w:val="ro-RO"/>
        </w:rPr>
      </w:pPr>
    </w:p>
    <w:p w14:paraId="600D9CCB" w14:textId="77777777" w:rsidR="003D368B" w:rsidRPr="003D368B" w:rsidRDefault="003D368B" w:rsidP="003D368B">
      <w:pPr>
        <w:widowControl w:val="0"/>
        <w:spacing w:after="0" w:line="240" w:lineRule="auto"/>
        <w:rPr>
          <w:rFonts w:cs="Calibri"/>
          <w:b/>
          <w:lang w:val="ro-RO"/>
        </w:rPr>
      </w:pPr>
    </w:p>
    <w:p w14:paraId="0544F0B1" w14:textId="77777777" w:rsidR="003D368B" w:rsidRPr="003D368B" w:rsidRDefault="003D368B" w:rsidP="003D368B">
      <w:pPr>
        <w:widowControl w:val="0"/>
        <w:spacing w:after="0" w:line="240" w:lineRule="auto"/>
        <w:rPr>
          <w:rFonts w:cs="Calibri"/>
          <w:b/>
          <w:lang w:val="ro-RO"/>
        </w:rPr>
      </w:pPr>
    </w:p>
    <w:p w14:paraId="40D25AB7" w14:textId="77777777" w:rsidR="003D368B" w:rsidRPr="003D368B" w:rsidRDefault="003D368B" w:rsidP="003D368B">
      <w:pPr>
        <w:widowControl w:val="0"/>
        <w:spacing w:after="0" w:line="240" w:lineRule="auto"/>
        <w:rPr>
          <w:rFonts w:cs="Calibri"/>
          <w:b/>
          <w:lang w:val="ro-RO"/>
        </w:rPr>
      </w:pPr>
      <w:r w:rsidRPr="003D368B">
        <w:rPr>
          <w:rFonts w:cs="Calibri"/>
          <w:b/>
          <w:lang w:val="ro-RO"/>
        </w:rPr>
        <w:tab/>
      </w:r>
      <w:r w:rsidRPr="003D368B">
        <w:rPr>
          <w:rFonts w:cs="Calibri"/>
          <w:b/>
          <w:lang w:val="ro-RO"/>
        </w:rPr>
        <w:tab/>
      </w:r>
      <w:r w:rsidRPr="003D368B">
        <w:rPr>
          <w:rFonts w:cs="Calibri"/>
          <w:b/>
          <w:lang w:val="ro-RO"/>
        </w:rPr>
        <w:tab/>
      </w:r>
      <w:r w:rsidRPr="003D368B">
        <w:rPr>
          <w:rFonts w:cs="Calibri"/>
          <w:b/>
          <w:lang w:val="ro-RO"/>
        </w:rPr>
        <w:tab/>
      </w:r>
      <w:r w:rsidRPr="003D368B">
        <w:rPr>
          <w:rFonts w:cs="Calibri"/>
          <w:b/>
          <w:lang w:val="ro-RO"/>
        </w:rPr>
        <w:tab/>
        <w:t xml:space="preserve">       </w:t>
      </w:r>
    </w:p>
    <w:p w14:paraId="60EF02F5" w14:textId="77777777" w:rsidR="003D368B" w:rsidRPr="003D368B" w:rsidRDefault="003D368B" w:rsidP="003D368B">
      <w:pPr>
        <w:widowControl w:val="0"/>
        <w:spacing w:after="0" w:line="240" w:lineRule="auto"/>
        <w:rPr>
          <w:rFonts w:cs="Calibri"/>
          <w:b/>
          <w:lang w:val="ro-RO"/>
        </w:rPr>
      </w:pPr>
      <w:r w:rsidRPr="003D368B">
        <w:rPr>
          <w:rFonts w:cs="Calibri"/>
          <w:b/>
          <w:lang w:val="ro-RO"/>
        </w:rPr>
        <w:tab/>
      </w:r>
      <w:r w:rsidRPr="003D368B">
        <w:rPr>
          <w:rFonts w:cs="Calibri"/>
          <w:b/>
          <w:lang w:val="ro-RO"/>
        </w:rPr>
        <w:tab/>
      </w:r>
      <w:r w:rsidRPr="003D368B">
        <w:rPr>
          <w:rFonts w:cs="Calibri"/>
          <w:b/>
          <w:lang w:val="ro-RO"/>
        </w:rPr>
        <w:tab/>
      </w:r>
      <w:r w:rsidRPr="003D368B">
        <w:rPr>
          <w:rFonts w:cs="Calibri"/>
          <w:b/>
          <w:lang w:val="ro-RO"/>
        </w:rPr>
        <w:tab/>
      </w:r>
      <w:r w:rsidRPr="003D368B">
        <w:rPr>
          <w:rFonts w:cs="Calibri"/>
          <w:b/>
          <w:lang w:val="ro-RO"/>
        </w:rPr>
        <w:tab/>
        <w:t xml:space="preserve">                 Avizat pentru legalitate,Secretar general</w:t>
      </w:r>
    </w:p>
    <w:p w14:paraId="4C516119" w14:textId="006E4913" w:rsidR="003D368B" w:rsidRDefault="003D368B" w:rsidP="003D368B">
      <w:pPr>
        <w:widowControl w:val="0"/>
        <w:spacing w:after="0" w:line="240" w:lineRule="auto"/>
        <w:rPr>
          <w:rFonts w:cs="Calibri"/>
          <w:b/>
          <w:lang w:val="ro-RO"/>
        </w:rPr>
      </w:pPr>
      <w:r w:rsidRPr="003D368B">
        <w:rPr>
          <w:rFonts w:cs="Calibri"/>
          <w:b/>
          <w:lang w:val="ro-RO"/>
        </w:rPr>
        <w:tab/>
      </w:r>
      <w:r w:rsidRPr="003D368B">
        <w:rPr>
          <w:rFonts w:cs="Calibri"/>
          <w:b/>
          <w:lang w:val="ro-RO"/>
        </w:rPr>
        <w:tab/>
      </w:r>
      <w:r w:rsidRPr="003D368B">
        <w:rPr>
          <w:rFonts w:cs="Calibri"/>
          <w:b/>
          <w:lang w:val="ro-RO"/>
        </w:rPr>
        <w:tab/>
      </w:r>
      <w:r w:rsidRPr="003D368B">
        <w:rPr>
          <w:rFonts w:cs="Calibri"/>
          <w:b/>
          <w:lang w:val="ro-RO"/>
        </w:rPr>
        <w:tab/>
      </w:r>
      <w:r w:rsidRPr="003D368B">
        <w:rPr>
          <w:rFonts w:cs="Calibri"/>
          <w:b/>
          <w:lang w:val="ro-RO"/>
        </w:rPr>
        <w:tab/>
      </w:r>
      <w:r w:rsidRPr="003D368B">
        <w:rPr>
          <w:rFonts w:cs="Calibri"/>
          <w:b/>
          <w:lang w:val="ro-RO"/>
        </w:rPr>
        <w:tab/>
      </w:r>
      <w:r w:rsidRPr="003D368B">
        <w:rPr>
          <w:rFonts w:cs="Calibri"/>
          <w:b/>
          <w:lang w:val="ro-RO"/>
        </w:rPr>
        <w:tab/>
      </w:r>
      <w:r w:rsidRPr="003D368B">
        <w:rPr>
          <w:rFonts w:cs="Calibri"/>
          <w:b/>
          <w:lang w:val="ro-RO"/>
        </w:rPr>
        <w:tab/>
        <w:t xml:space="preserve">     CONSTANTIN CRISTIANA</w:t>
      </w:r>
    </w:p>
    <w:p w14:paraId="21F61D4B" w14:textId="79CE9358" w:rsidR="003D368B" w:rsidRDefault="003D368B" w:rsidP="003D368B">
      <w:pPr>
        <w:widowControl w:val="0"/>
        <w:spacing w:after="0" w:line="240" w:lineRule="auto"/>
        <w:rPr>
          <w:rFonts w:cs="Calibri"/>
          <w:b/>
          <w:lang w:val="ro-RO"/>
        </w:rPr>
      </w:pPr>
    </w:p>
    <w:p w14:paraId="04F79F28" w14:textId="2AA166EC" w:rsidR="003D368B" w:rsidRDefault="003D368B" w:rsidP="003D368B">
      <w:pPr>
        <w:widowControl w:val="0"/>
        <w:spacing w:after="0" w:line="240" w:lineRule="auto"/>
        <w:rPr>
          <w:rFonts w:cs="Calibri"/>
          <w:b/>
          <w:lang w:val="ro-RO"/>
        </w:rPr>
      </w:pPr>
    </w:p>
    <w:p w14:paraId="0CF637B7" w14:textId="5CC421FF" w:rsidR="003D368B" w:rsidRDefault="003D368B" w:rsidP="003D368B">
      <w:pPr>
        <w:widowControl w:val="0"/>
        <w:spacing w:after="0" w:line="240" w:lineRule="auto"/>
        <w:rPr>
          <w:rFonts w:cs="Calibri"/>
          <w:b/>
          <w:lang w:val="ro-RO"/>
        </w:rPr>
      </w:pPr>
    </w:p>
    <w:p w14:paraId="6B592E84" w14:textId="575A79F5" w:rsidR="003D368B" w:rsidRDefault="003D368B" w:rsidP="003D368B">
      <w:pPr>
        <w:widowControl w:val="0"/>
        <w:spacing w:after="0" w:line="240" w:lineRule="auto"/>
        <w:rPr>
          <w:rFonts w:cs="Calibri"/>
          <w:b/>
          <w:lang w:val="ro-RO"/>
        </w:rPr>
      </w:pPr>
    </w:p>
    <w:p w14:paraId="45059D85" w14:textId="77777777" w:rsidR="003D368B" w:rsidRPr="003D368B" w:rsidRDefault="003D368B" w:rsidP="003D368B">
      <w:pPr>
        <w:widowControl w:val="0"/>
        <w:spacing w:after="0" w:line="240" w:lineRule="auto"/>
        <w:rPr>
          <w:rFonts w:cs="Calibri"/>
          <w:b/>
          <w:lang w:val="ro-RO"/>
        </w:rPr>
      </w:pPr>
    </w:p>
    <w:p w14:paraId="08B1AF58" w14:textId="77777777" w:rsidR="007B77F3" w:rsidRPr="007B77F3" w:rsidRDefault="007B77F3" w:rsidP="007B77F3">
      <w:pPr>
        <w:widowControl w:val="0"/>
        <w:spacing w:after="0" w:line="240" w:lineRule="auto"/>
        <w:rPr>
          <w:rFonts w:cs="Calibri"/>
          <w:b/>
          <w:lang w:val="ro-RO"/>
        </w:rPr>
      </w:pPr>
    </w:p>
    <w:p w14:paraId="202D254B" w14:textId="77777777" w:rsidR="003D368B" w:rsidRDefault="003D368B" w:rsidP="003D368B">
      <w:pPr>
        <w:keepNext/>
        <w:spacing w:after="0" w:line="240" w:lineRule="auto"/>
        <w:rPr>
          <w:rFonts w:eastAsia="Lucida Sans Unicode" w:cs="Calibri"/>
          <w:b/>
          <w:lang w:val="ro-RO"/>
        </w:rPr>
      </w:pPr>
      <w:r>
        <w:rPr>
          <w:rFonts w:eastAsia="Lucida Sans Unicode" w:cs="Calibri"/>
          <w:b/>
          <w:lang w:val="ro-RO"/>
        </w:rPr>
        <w:t>PRIMARUL COMUNEI LUICA</w:t>
      </w:r>
    </w:p>
    <w:p w14:paraId="7EFC7D24" w14:textId="77777777" w:rsidR="003D368B" w:rsidRDefault="003D368B" w:rsidP="003D368B">
      <w:pPr>
        <w:keepNext/>
        <w:spacing w:after="0" w:line="240" w:lineRule="auto"/>
        <w:rPr>
          <w:rFonts w:eastAsia="Lucida Sans Unicode" w:cs="Calibri"/>
          <w:b/>
          <w:lang w:val="ro-RO"/>
        </w:rPr>
      </w:pPr>
      <w:r>
        <w:rPr>
          <w:rFonts w:eastAsia="Lucida Sans Unicode" w:cs="Calibri"/>
          <w:b/>
          <w:lang w:val="ro-RO"/>
        </w:rPr>
        <w:t>JUDETUL CALARASI</w:t>
      </w:r>
    </w:p>
    <w:p w14:paraId="3759D88C" w14:textId="3FE80DAF" w:rsidR="003D368B" w:rsidRPr="00B96D8E" w:rsidRDefault="003D368B" w:rsidP="003D368B">
      <w:pPr>
        <w:keepNext/>
        <w:spacing w:after="0" w:line="240" w:lineRule="auto"/>
        <w:rPr>
          <w:rFonts w:eastAsia="Lucida Sans Unicode" w:cs="Calibri"/>
          <w:b/>
          <w:lang w:val="ro-RO"/>
        </w:rPr>
      </w:pPr>
      <w:r>
        <w:rPr>
          <w:rFonts w:eastAsia="Lucida Sans Unicode" w:cs="Calibri"/>
          <w:b/>
          <w:lang w:val="ro-RO"/>
        </w:rPr>
        <w:t>NR.</w:t>
      </w:r>
      <w:r>
        <w:rPr>
          <w:rFonts w:eastAsia="Lucida Sans Unicode" w:cs="Calibri"/>
          <w:b/>
          <w:lang w:val="ro-RO"/>
        </w:rPr>
        <w:t>1164/</w:t>
      </w:r>
      <w:r>
        <w:rPr>
          <w:rFonts w:eastAsia="Lucida Sans Unicode" w:cs="Calibri"/>
          <w:b/>
          <w:lang w:val="ro-RO"/>
        </w:rPr>
        <w:t>24.03.2023</w:t>
      </w:r>
    </w:p>
    <w:p w14:paraId="0CD5401D" w14:textId="23FC5827" w:rsidR="003D368B" w:rsidRPr="00B96D8E" w:rsidRDefault="003D368B" w:rsidP="003D368B">
      <w:pPr>
        <w:keepNext/>
        <w:spacing w:after="0" w:line="240" w:lineRule="auto"/>
        <w:jc w:val="center"/>
        <w:rPr>
          <w:rFonts w:eastAsia="Lucida Sans Unicode" w:cs="Calibri"/>
          <w:b/>
          <w:lang w:val="ro-RO"/>
        </w:rPr>
      </w:pPr>
      <w:r>
        <w:rPr>
          <w:rFonts w:eastAsia="Lucida Sans Unicode" w:cs="Calibri"/>
          <w:b/>
          <w:lang w:val="ro-RO"/>
        </w:rPr>
        <w:t xml:space="preserve">REFERAT DE APROBARE </w:t>
      </w:r>
    </w:p>
    <w:p w14:paraId="6C09566C" w14:textId="77777777" w:rsidR="003D368B" w:rsidRPr="00B96D8E" w:rsidRDefault="003D368B" w:rsidP="003D368B">
      <w:pPr>
        <w:spacing w:after="0"/>
        <w:jc w:val="center"/>
        <w:rPr>
          <w:rFonts w:cs="Calibri"/>
          <w:b/>
          <w:lang w:val="ro-RO" w:eastAsia="ro-RO"/>
        </w:rPr>
      </w:pPr>
      <w:r w:rsidRPr="00B96D8E">
        <w:rPr>
          <w:rFonts w:cs="Calibri"/>
          <w:lang w:val="ro-RO"/>
        </w:rPr>
        <w:t xml:space="preserve">privind aprobarea </w:t>
      </w:r>
      <w:r w:rsidRPr="00B96D8E">
        <w:rPr>
          <w:rFonts w:cs="Calibri"/>
          <w:bCs/>
          <w:lang w:val="ro-RO"/>
        </w:rPr>
        <w:t>depunerii proiectului</w:t>
      </w:r>
    </w:p>
    <w:p w14:paraId="3D456EC9" w14:textId="77777777" w:rsidR="003D368B" w:rsidRPr="00B96D8E" w:rsidRDefault="003D368B" w:rsidP="003D368B">
      <w:pPr>
        <w:keepNext/>
        <w:spacing w:after="0"/>
        <w:jc w:val="center"/>
        <w:rPr>
          <w:rFonts w:cs="Calibri"/>
          <w:b/>
          <w:lang w:val="ro-RO" w:eastAsia="ro-RO"/>
        </w:rPr>
      </w:pPr>
      <w:r>
        <w:rPr>
          <w:rFonts w:cs="Calibri"/>
          <w:b/>
          <w:lang w:val="ro-RO" w:eastAsia="ro-RO"/>
        </w:rPr>
        <w:t>”</w:t>
      </w:r>
      <w:r w:rsidRPr="00680C9A">
        <w:rPr>
          <w:rFonts w:cs="Calibri"/>
          <w:b/>
          <w:lang w:val="ro-RO" w:eastAsia="ro-RO"/>
        </w:rPr>
        <w:t>Dotarea cu mobilier, materiale didactice și echipamente digitale a Școlii Gimnaziale nr.1 Luica</w:t>
      </w:r>
      <w:r>
        <w:rPr>
          <w:rFonts w:cs="Calibri"/>
          <w:b/>
          <w:lang w:val="ro-RO" w:eastAsia="ro-RO"/>
        </w:rPr>
        <w:t>”</w:t>
      </w:r>
    </w:p>
    <w:p w14:paraId="2BB7F11C" w14:textId="77777777" w:rsidR="003D368B" w:rsidRDefault="003D368B" w:rsidP="003D368B">
      <w:pPr>
        <w:keepNext/>
        <w:spacing w:after="0"/>
        <w:ind w:firstLine="360"/>
        <w:jc w:val="both"/>
        <w:rPr>
          <w:rFonts w:eastAsia="Times New Roman" w:cs="Calibri"/>
          <w:lang w:val="ro-RO"/>
        </w:rPr>
      </w:pPr>
    </w:p>
    <w:p w14:paraId="4AA97BB7" w14:textId="59724FBC" w:rsidR="003D368B" w:rsidRDefault="003D368B" w:rsidP="003D368B">
      <w:pPr>
        <w:keepNext/>
        <w:spacing w:after="0"/>
        <w:ind w:firstLine="360"/>
        <w:jc w:val="both"/>
        <w:rPr>
          <w:rFonts w:eastAsia="Times New Roman" w:cs="Calibri"/>
          <w:lang w:val="ro-RO"/>
        </w:rPr>
      </w:pPr>
      <w:r>
        <w:rPr>
          <w:rFonts w:eastAsia="Times New Roman" w:cs="Calibri"/>
          <w:lang w:val="ro-RO"/>
        </w:rPr>
        <w:t>DOBRIN ION -PRIMARUL COMUNEI LUICA,JUDETUL CALARASI</w:t>
      </w:r>
      <w:r>
        <w:rPr>
          <w:rFonts w:eastAsia="Times New Roman" w:cs="Calibri"/>
          <w:lang w:val="ro-RO"/>
        </w:rPr>
        <w:t>.</w:t>
      </w:r>
    </w:p>
    <w:p w14:paraId="62FBEC54" w14:textId="77777777" w:rsidR="003D368B" w:rsidRPr="00B96D8E" w:rsidRDefault="003D368B" w:rsidP="003D368B">
      <w:pPr>
        <w:keepNext/>
        <w:spacing w:after="0"/>
        <w:ind w:firstLine="360"/>
        <w:jc w:val="both"/>
        <w:rPr>
          <w:rFonts w:eastAsia="Times New Roman" w:cs="Calibri"/>
          <w:lang w:val="ro-RO"/>
        </w:rPr>
      </w:pPr>
      <w:r w:rsidRPr="00B96D8E">
        <w:rPr>
          <w:rFonts w:eastAsia="Times New Roman" w:cs="Calibri"/>
          <w:lang w:val="ro-RO"/>
        </w:rPr>
        <w:t>Având in vedere :</w:t>
      </w:r>
    </w:p>
    <w:p w14:paraId="1B917DF2" w14:textId="77777777" w:rsidR="003D368B" w:rsidRPr="00B96D8E" w:rsidRDefault="003D368B" w:rsidP="003D368B">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Planul Național de Redresare și Reziliență al României aprobat de Consiliul UE (28 octombrie 2021);</w:t>
      </w:r>
    </w:p>
    <w:p w14:paraId="3799803D" w14:textId="77777777" w:rsidR="003D368B" w:rsidRPr="00B96D8E" w:rsidRDefault="003D368B" w:rsidP="003D368B">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 xml:space="preserve">Ghidul Solicitantului privind </w:t>
      </w:r>
      <w:r w:rsidRPr="00680C9A">
        <w:rPr>
          <w:rFonts w:eastAsia="Lucida Sans Unicode" w:cs="Calibri"/>
          <w:lang w:val="ro-RO"/>
        </w:rPr>
        <w:t xml:space="preserve">Dotarea cu mobilier, materiale didactice și echipamente digitale a unităților de învățământ preuniversitar și a unităților conexe </w:t>
      </w:r>
      <w:r w:rsidRPr="00B96D8E">
        <w:rPr>
          <w:rFonts w:eastAsia="Lucida Sans Unicode" w:cs="Calibri"/>
          <w:lang w:val="ro-RO"/>
        </w:rPr>
        <w:t>pentru apel</w:t>
      </w:r>
      <w:r w:rsidRPr="00B96D8E">
        <w:rPr>
          <w:lang w:val="ro-RO"/>
        </w:rPr>
        <w:t xml:space="preserve">ul lansat de </w:t>
      </w:r>
      <w:r w:rsidRPr="00B96D8E">
        <w:rPr>
          <w:rFonts w:eastAsia="Lucida Sans Unicode" w:cs="Calibri"/>
          <w:lang w:val="ro-RO"/>
        </w:rPr>
        <w:t>Ministerul Educației, în calitate de coordonator de reforme și investiții finanțate prin Planul Național de Redresare și Reziliență (PNRR), COMPONENTA C15: Educație;</w:t>
      </w:r>
    </w:p>
    <w:p w14:paraId="16D96E0B" w14:textId="77777777" w:rsidR="003D368B" w:rsidRPr="00B96D8E" w:rsidRDefault="003D368B" w:rsidP="003D368B">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Prevederile Legii nr. 273/2006 privind finanţele publice locale cu modificările şi completările  ulterioare</w:t>
      </w:r>
    </w:p>
    <w:p w14:paraId="2E5F5338" w14:textId="77777777" w:rsidR="003D368B" w:rsidRPr="00B96D8E" w:rsidRDefault="003D368B" w:rsidP="003D368B">
      <w:pPr>
        <w:pStyle w:val="ListParagraph"/>
        <w:keepNext/>
        <w:numPr>
          <w:ilvl w:val="0"/>
          <w:numId w:val="1"/>
        </w:numPr>
        <w:spacing w:after="0"/>
        <w:jc w:val="both"/>
        <w:rPr>
          <w:rFonts w:eastAsia="Lucida Sans Unicode" w:cs="Calibri"/>
          <w:lang w:val="ro-RO"/>
        </w:rPr>
      </w:pPr>
      <w:r w:rsidRPr="00B96D8E">
        <w:rPr>
          <w:rFonts w:cs="Calibri"/>
          <w:lang w:val="ro-RO"/>
        </w:rPr>
        <w:t>Prevederile art. 129 lit. b, e, alin. 4,  lit.e, alin.9 lit.a din O.U.G. 57/2019 privind Codul Administrativ;</w:t>
      </w:r>
    </w:p>
    <w:p w14:paraId="0079BA10" w14:textId="77777777" w:rsidR="000941E5" w:rsidRPr="000941E5" w:rsidRDefault="000941E5" w:rsidP="000941E5">
      <w:pPr>
        <w:keepNext/>
        <w:spacing w:after="0" w:line="240" w:lineRule="auto"/>
        <w:jc w:val="center"/>
        <w:rPr>
          <w:rFonts w:eastAsia="Times New Roman" w:cs="Calibri"/>
          <w:b/>
          <w:lang w:val="ro-RO"/>
        </w:rPr>
      </w:pPr>
      <w:r w:rsidRPr="000941E5">
        <w:rPr>
          <w:rFonts w:eastAsia="Times New Roman" w:cs="Calibri"/>
          <w:b/>
          <w:lang w:val="ro-RO"/>
        </w:rPr>
        <w:tab/>
      </w:r>
      <w:r w:rsidRPr="000941E5">
        <w:rPr>
          <w:rFonts w:eastAsia="Times New Roman" w:cs="Calibri"/>
          <w:b/>
          <w:lang w:val="ro-RO"/>
        </w:rPr>
        <w:tab/>
      </w:r>
      <w:r w:rsidRPr="000941E5">
        <w:rPr>
          <w:rFonts w:eastAsia="Times New Roman" w:cs="Calibri"/>
          <w:b/>
          <w:lang w:val="ro-RO"/>
        </w:rPr>
        <w:tab/>
      </w:r>
      <w:r w:rsidRPr="000941E5">
        <w:rPr>
          <w:rFonts w:eastAsia="Times New Roman" w:cs="Calibri"/>
          <w:b/>
          <w:lang w:val="ro-RO"/>
        </w:rPr>
        <w:tab/>
      </w:r>
      <w:r w:rsidRPr="000941E5">
        <w:rPr>
          <w:rFonts w:eastAsia="Times New Roman" w:cs="Calibri"/>
          <w:b/>
          <w:lang w:val="ro-RO"/>
        </w:rPr>
        <w:tab/>
      </w:r>
      <w:r w:rsidRPr="000941E5">
        <w:rPr>
          <w:rFonts w:eastAsia="Times New Roman" w:cs="Calibri"/>
          <w:b/>
          <w:lang w:val="ro-RO"/>
        </w:rPr>
        <w:tab/>
      </w:r>
    </w:p>
    <w:p w14:paraId="3DD5EE51" w14:textId="79CEF42C" w:rsidR="000941E5" w:rsidRPr="000941E5" w:rsidRDefault="000941E5" w:rsidP="000941E5">
      <w:pPr>
        <w:pStyle w:val="NoSpacing"/>
        <w:ind w:firstLine="708"/>
        <w:jc w:val="both"/>
      </w:pPr>
      <w:proofErr w:type="spellStart"/>
      <w:r>
        <w:rPr>
          <w:sz w:val="24"/>
          <w:szCs w:val="24"/>
          <w:lang w:val="en-US"/>
        </w:rPr>
        <w:t>Față</w:t>
      </w:r>
      <w:proofErr w:type="spellEnd"/>
      <w:r>
        <w:rPr>
          <w:sz w:val="24"/>
          <w:szCs w:val="24"/>
          <w:lang w:val="en-US"/>
        </w:rPr>
        <w:t xml:space="preserve"> de </w:t>
      </w:r>
      <w:proofErr w:type="spellStart"/>
      <w:r>
        <w:rPr>
          <w:sz w:val="24"/>
          <w:szCs w:val="24"/>
          <w:lang w:val="en-US"/>
        </w:rPr>
        <w:t>elementele</w:t>
      </w:r>
      <w:proofErr w:type="spellEnd"/>
      <w:r>
        <w:rPr>
          <w:sz w:val="24"/>
          <w:szCs w:val="24"/>
          <w:lang w:val="en-US"/>
        </w:rPr>
        <w:t xml:space="preserve"> </w:t>
      </w:r>
      <w:proofErr w:type="spellStart"/>
      <w:r>
        <w:rPr>
          <w:sz w:val="24"/>
          <w:szCs w:val="24"/>
          <w:lang w:val="en-US"/>
        </w:rPr>
        <w:t>prezentate</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temeiul</w:t>
      </w:r>
      <w:proofErr w:type="spellEnd"/>
      <w:r>
        <w:rPr>
          <w:sz w:val="24"/>
          <w:szCs w:val="24"/>
          <w:lang w:val="en-US"/>
        </w:rPr>
        <w:t xml:space="preserve"> art.136 </w:t>
      </w:r>
      <w:proofErr w:type="spellStart"/>
      <w:proofErr w:type="gramStart"/>
      <w:r>
        <w:rPr>
          <w:sz w:val="24"/>
          <w:szCs w:val="24"/>
          <w:lang w:val="en-US"/>
        </w:rPr>
        <w:t>alin</w:t>
      </w:r>
      <w:proofErr w:type="spellEnd"/>
      <w:r>
        <w:rPr>
          <w:sz w:val="24"/>
          <w:szCs w:val="24"/>
          <w:lang w:val="en-US"/>
        </w:rPr>
        <w:t>.(</w:t>
      </w:r>
      <w:proofErr w:type="gramEnd"/>
      <w:r>
        <w:rPr>
          <w:sz w:val="24"/>
          <w:szCs w:val="24"/>
          <w:lang w:val="en-US"/>
        </w:rPr>
        <w:t xml:space="preserve">1) </w:t>
      </w:r>
      <w:proofErr w:type="spellStart"/>
      <w:r>
        <w:rPr>
          <w:sz w:val="24"/>
          <w:szCs w:val="24"/>
          <w:lang w:val="en-US"/>
        </w:rPr>
        <w:t>coroborate</w:t>
      </w:r>
      <w:proofErr w:type="spellEnd"/>
      <w:r>
        <w:rPr>
          <w:sz w:val="24"/>
          <w:szCs w:val="24"/>
          <w:lang w:val="en-US"/>
        </w:rPr>
        <w:t xml:space="preserve"> art.139 </w:t>
      </w:r>
      <w:proofErr w:type="spellStart"/>
      <w:r>
        <w:rPr>
          <w:sz w:val="24"/>
          <w:szCs w:val="24"/>
          <w:lang w:val="en-US"/>
        </w:rPr>
        <w:t>alin</w:t>
      </w:r>
      <w:proofErr w:type="spellEnd"/>
      <w:r>
        <w:rPr>
          <w:sz w:val="24"/>
          <w:szCs w:val="24"/>
          <w:lang w:val="en-US"/>
        </w:rPr>
        <w:t xml:space="preserve">.(1) </w:t>
      </w:r>
      <w:proofErr w:type="spellStart"/>
      <w:r>
        <w:rPr>
          <w:sz w:val="24"/>
          <w:szCs w:val="24"/>
          <w:lang w:val="en-US"/>
        </w:rPr>
        <w:t>și</w:t>
      </w:r>
      <w:proofErr w:type="spellEnd"/>
      <w:r>
        <w:rPr>
          <w:sz w:val="24"/>
          <w:szCs w:val="24"/>
          <w:lang w:val="en-US"/>
        </w:rPr>
        <w:t xml:space="preserve"> </w:t>
      </w:r>
      <w:proofErr w:type="spellStart"/>
      <w:r>
        <w:rPr>
          <w:b/>
          <w:sz w:val="24"/>
          <w:szCs w:val="24"/>
          <w:lang w:val="en-US"/>
        </w:rPr>
        <w:t>alin</w:t>
      </w:r>
      <w:proofErr w:type="spellEnd"/>
      <w:r>
        <w:rPr>
          <w:sz w:val="24"/>
          <w:szCs w:val="24"/>
          <w:lang w:val="en-US"/>
        </w:rPr>
        <w:t xml:space="preserve">.(2) </w:t>
      </w:r>
      <w:proofErr w:type="spellStart"/>
      <w:r>
        <w:rPr>
          <w:sz w:val="24"/>
          <w:szCs w:val="24"/>
          <w:lang w:val="en-US"/>
        </w:rPr>
        <w:t>lit.a</w:t>
      </w:r>
      <w:proofErr w:type="spellEnd"/>
      <w:r>
        <w:rPr>
          <w:sz w:val="24"/>
          <w:szCs w:val="24"/>
          <w:lang w:val="en-US"/>
        </w:rPr>
        <w:t xml:space="preserve">) </w:t>
      </w:r>
      <w:proofErr w:type="spellStart"/>
      <w:r>
        <w:rPr>
          <w:sz w:val="24"/>
          <w:szCs w:val="24"/>
          <w:lang w:val="en-US"/>
        </w:rPr>
        <w:t>şi</w:t>
      </w:r>
      <w:proofErr w:type="spellEnd"/>
      <w:r>
        <w:rPr>
          <w:sz w:val="24"/>
          <w:szCs w:val="24"/>
          <w:lang w:val="en-US"/>
        </w:rPr>
        <w:t xml:space="preserve"> art.196 </w:t>
      </w:r>
      <w:proofErr w:type="spellStart"/>
      <w:r>
        <w:rPr>
          <w:sz w:val="24"/>
          <w:szCs w:val="24"/>
          <w:lang w:val="en-US"/>
        </w:rPr>
        <w:t>alin</w:t>
      </w:r>
      <w:proofErr w:type="spellEnd"/>
      <w:r>
        <w:rPr>
          <w:sz w:val="24"/>
          <w:szCs w:val="24"/>
          <w:lang w:val="en-US"/>
        </w:rPr>
        <w:t xml:space="preserve">.(1) </w:t>
      </w:r>
      <w:proofErr w:type="spellStart"/>
      <w:r>
        <w:rPr>
          <w:sz w:val="24"/>
          <w:szCs w:val="24"/>
          <w:lang w:val="en-US"/>
        </w:rPr>
        <w:t>lit.a</w:t>
      </w:r>
      <w:proofErr w:type="spellEnd"/>
      <w:r>
        <w:rPr>
          <w:sz w:val="24"/>
          <w:szCs w:val="24"/>
          <w:lang w:val="en-US"/>
        </w:rPr>
        <w:t xml:space="preserve">) </w:t>
      </w:r>
      <w:proofErr w:type="spellStart"/>
      <w:r>
        <w:rPr>
          <w:sz w:val="24"/>
          <w:szCs w:val="24"/>
          <w:lang w:val="en-US"/>
        </w:rPr>
        <w:t>teza</w:t>
      </w:r>
      <w:proofErr w:type="spellEnd"/>
      <w:r>
        <w:rPr>
          <w:sz w:val="24"/>
          <w:szCs w:val="24"/>
          <w:lang w:val="en-US"/>
        </w:rPr>
        <w:t xml:space="preserve"> </w:t>
      </w:r>
      <w:proofErr w:type="spellStart"/>
      <w:r>
        <w:rPr>
          <w:sz w:val="24"/>
          <w:szCs w:val="24"/>
          <w:lang w:val="en-US"/>
        </w:rPr>
        <w:t>întâi</w:t>
      </w:r>
      <w:proofErr w:type="spellEnd"/>
      <w:r>
        <w:rPr>
          <w:sz w:val="24"/>
          <w:szCs w:val="24"/>
          <w:lang w:val="en-US"/>
        </w:rPr>
        <w:t xml:space="preserve"> din </w:t>
      </w:r>
      <w:proofErr w:type="spellStart"/>
      <w:r>
        <w:rPr>
          <w:sz w:val="24"/>
          <w:szCs w:val="24"/>
          <w:lang w:val="en-US"/>
        </w:rPr>
        <w:t>Ordonanța</w:t>
      </w:r>
      <w:proofErr w:type="spellEnd"/>
      <w:r>
        <w:rPr>
          <w:sz w:val="24"/>
          <w:szCs w:val="24"/>
          <w:lang w:val="en-US"/>
        </w:rPr>
        <w:t xml:space="preserve"> de </w:t>
      </w:r>
      <w:proofErr w:type="spellStart"/>
      <w:r>
        <w:rPr>
          <w:sz w:val="24"/>
          <w:szCs w:val="24"/>
          <w:lang w:val="en-US"/>
        </w:rPr>
        <w:t>urgență</w:t>
      </w:r>
      <w:proofErr w:type="spellEnd"/>
      <w:r>
        <w:rPr>
          <w:sz w:val="24"/>
          <w:szCs w:val="24"/>
          <w:lang w:val="en-US"/>
        </w:rPr>
        <w:t xml:space="preserve"> a </w:t>
      </w:r>
      <w:proofErr w:type="spellStart"/>
      <w:r>
        <w:rPr>
          <w:sz w:val="24"/>
          <w:szCs w:val="24"/>
          <w:lang w:val="en-US"/>
        </w:rPr>
        <w:t>Guvernului</w:t>
      </w:r>
      <w:proofErr w:type="spellEnd"/>
      <w:r>
        <w:rPr>
          <w:sz w:val="24"/>
          <w:szCs w:val="24"/>
          <w:lang w:val="en-US"/>
        </w:rPr>
        <w:t xml:space="preserve"> nr.57/2019 </w:t>
      </w:r>
      <w:proofErr w:type="spellStart"/>
      <w:r>
        <w:rPr>
          <w:sz w:val="24"/>
          <w:szCs w:val="24"/>
          <w:lang w:val="en-US"/>
        </w:rPr>
        <w:t>privind</w:t>
      </w:r>
      <w:proofErr w:type="spellEnd"/>
      <w:r>
        <w:rPr>
          <w:sz w:val="24"/>
          <w:szCs w:val="24"/>
          <w:lang w:val="en-US"/>
        </w:rPr>
        <w:t xml:space="preserve"> </w:t>
      </w:r>
      <w:proofErr w:type="spellStart"/>
      <w:r>
        <w:rPr>
          <w:sz w:val="24"/>
          <w:szCs w:val="24"/>
          <w:lang w:val="en-US"/>
        </w:rPr>
        <w:t>Codul</w:t>
      </w:r>
      <w:proofErr w:type="spellEnd"/>
      <w:r>
        <w:rPr>
          <w:sz w:val="24"/>
          <w:szCs w:val="24"/>
          <w:lang w:val="en-US"/>
        </w:rPr>
        <w:t xml:space="preserve"> </w:t>
      </w:r>
      <w:proofErr w:type="spellStart"/>
      <w:r>
        <w:rPr>
          <w:sz w:val="24"/>
          <w:szCs w:val="24"/>
          <w:lang w:val="en-US"/>
        </w:rPr>
        <w:t>Administrativ</w:t>
      </w:r>
      <w:proofErr w:type="spellEnd"/>
      <w:r>
        <w:rPr>
          <w:sz w:val="24"/>
          <w:szCs w:val="24"/>
          <w:lang w:val="en-US"/>
        </w:rPr>
        <w:t xml:space="preserve">, </w:t>
      </w:r>
      <w:proofErr w:type="spellStart"/>
      <w:r>
        <w:rPr>
          <w:sz w:val="24"/>
          <w:szCs w:val="24"/>
          <w:lang w:val="en-US"/>
        </w:rPr>
        <w:t>propun</w:t>
      </w:r>
      <w:proofErr w:type="spellEnd"/>
      <w:r>
        <w:rPr>
          <w:sz w:val="24"/>
          <w:szCs w:val="24"/>
          <w:lang w:val="en-US"/>
        </w:rPr>
        <w:t xml:space="preserve"> </w:t>
      </w:r>
      <w:proofErr w:type="spellStart"/>
      <w:r>
        <w:rPr>
          <w:sz w:val="24"/>
          <w:szCs w:val="24"/>
          <w:lang w:val="en-US"/>
        </w:rPr>
        <w:t>spre</w:t>
      </w:r>
      <w:proofErr w:type="spellEnd"/>
      <w:r>
        <w:rPr>
          <w:sz w:val="24"/>
          <w:szCs w:val="24"/>
          <w:lang w:val="en-US"/>
        </w:rPr>
        <w:t xml:space="preserve"> </w:t>
      </w:r>
      <w:proofErr w:type="spellStart"/>
      <w:r>
        <w:rPr>
          <w:sz w:val="24"/>
          <w:szCs w:val="24"/>
          <w:lang w:val="en-US"/>
        </w:rPr>
        <w:t>dezbatere</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aprobare</w:t>
      </w:r>
      <w:proofErr w:type="spellEnd"/>
      <w:r>
        <w:rPr>
          <w:sz w:val="24"/>
          <w:szCs w:val="24"/>
          <w:lang w:val="en-US"/>
        </w:rPr>
        <w:t xml:space="preserve"> </w:t>
      </w:r>
      <w:proofErr w:type="spellStart"/>
      <w:r>
        <w:rPr>
          <w:sz w:val="24"/>
          <w:szCs w:val="24"/>
          <w:lang w:val="en-US"/>
        </w:rPr>
        <w:t>Proiectul</w:t>
      </w:r>
      <w:proofErr w:type="spellEnd"/>
      <w:r>
        <w:rPr>
          <w:sz w:val="24"/>
          <w:szCs w:val="24"/>
          <w:lang w:val="en-US"/>
        </w:rPr>
        <w:t xml:space="preserve"> de </w:t>
      </w:r>
      <w:proofErr w:type="spellStart"/>
      <w:r>
        <w:rPr>
          <w:sz w:val="24"/>
          <w:szCs w:val="24"/>
          <w:lang w:val="en-US"/>
        </w:rPr>
        <w:t>hotărâre</w:t>
      </w:r>
      <w:proofErr w:type="spellEnd"/>
      <w:r>
        <w:rPr>
          <w:b/>
          <w:lang w:val="en-US"/>
        </w:rPr>
        <w:t xml:space="preserve"> </w:t>
      </w:r>
      <w:proofErr w:type="spellStart"/>
      <w:r>
        <w:t>privind</w:t>
      </w:r>
      <w:proofErr w:type="spellEnd"/>
      <w:r>
        <w:t xml:space="preserve"> </w:t>
      </w:r>
      <w:proofErr w:type="spellStart"/>
      <w:r>
        <w:t>depunerii</w:t>
      </w:r>
      <w:proofErr w:type="spellEnd"/>
      <w:r>
        <w:t xml:space="preserve"> </w:t>
      </w:r>
      <w:proofErr w:type="spellStart"/>
      <w:r>
        <w:t>proiectului”Dotarea</w:t>
      </w:r>
      <w:proofErr w:type="spellEnd"/>
      <w:r>
        <w:t xml:space="preserve"> cu mobilier, </w:t>
      </w:r>
      <w:proofErr w:type="spellStart"/>
      <w:r>
        <w:t>materiale</w:t>
      </w:r>
      <w:proofErr w:type="spellEnd"/>
      <w:r>
        <w:t xml:space="preserve"> </w:t>
      </w:r>
      <w:proofErr w:type="spellStart"/>
      <w:r>
        <w:t>didactice</w:t>
      </w:r>
      <w:proofErr w:type="spellEnd"/>
      <w:r>
        <w:t xml:space="preserve"> </w:t>
      </w:r>
      <w:proofErr w:type="spellStart"/>
      <w:r>
        <w:t>și</w:t>
      </w:r>
      <w:proofErr w:type="spellEnd"/>
      <w:r>
        <w:t xml:space="preserve"> </w:t>
      </w:r>
      <w:proofErr w:type="spellStart"/>
      <w:r>
        <w:t>echipamente</w:t>
      </w:r>
      <w:proofErr w:type="spellEnd"/>
      <w:r>
        <w:t xml:space="preserve"> </w:t>
      </w:r>
      <w:proofErr w:type="spellStart"/>
      <w:r>
        <w:t>digitale</w:t>
      </w:r>
      <w:proofErr w:type="spellEnd"/>
      <w:r>
        <w:t xml:space="preserve"> a </w:t>
      </w:r>
      <w:proofErr w:type="spellStart"/>
      <w:r>
        <w:t>Școlii</w:t>
      </w:r>
      <w:proofErr w:type="spellEnd"/>
      <w:r>
        <w:t xml:space="preserve"> </w:t>
      </w:r>
      <w:proofErr w:type="spellStart"/>
      <w:r>
        <w:t>Gimnaziale</w:t>
      </w:r>
      <w:proofErr w:type="spellEnd"/>
      <w:r>
        <w:t xml:space="preserve"> nr.1 Luica”</w:t>
      </w:r>
      <w:r>
        <w:t>.</w:t>
      </w:r>
    </w:p>
    <w:p w14:paraId="5324627B" w14:textId="77777777" w:rsidR="000941E5" w:rsidRDefault="000941E5" w:rsidP="000941E5">
      <w:pPr>
        <w:ind w:firstLine="708"/>
        <w:jc w:val="both"/>
      </w:pPr>
    </w:p>
    <w:p w14:paraId="35E2E658" w14:textId="77777777" w:rsidR="000941E5" w:rsidRDefault="000941E5" w:rsidP="000941E5">
      <w:pPr>
        <w:pStyle w:val="NoSpacing"/>
        <w:rPr>
          <w:sz w:val="24"/>
          <w:szCs w:val="24"/>
        </w:rPr>
      </w:pPr>
    </w:p>
    <w:p w14:paraId="5CAB99C1" w14:textId="77777777" w:rsidR="000941E5" w:rsidRDefault="000941E5" w:rsidP="000941E5">
      <w:pPr>
        <w:pStyle w:val="NoSpacing"/>
        <w:rPr>
          <w:sz w:val="24"/>
          <w:szCs w:val="24"/>
        </w:rPr>
      </w:pPr>
    </w:p>
    <w:p w14:paraId="3E366E82" w14:textId="77777777" w:rsidR="000941E5" w:rsidRDefault="000941E5" w:rsidP="000941E5">
      <w:pPr>
        <w:pStyle w:val="NoSpacing"/>
        <w:rPr>
          <w:sz w:val="24"/>
          <w:szCs w:val="24"/>
        </w:rPr>
      </w:pPr>
    </w:p>
    <w:p w14:paraId="493A528F" w14:textId="77777777" w:rsidR="000941E5" w:rsidRDefault="000941E5" w:rsidP="000941E5">
      <w:pPr>
        <w:pStyle w:val="NoSpacing"/>
        <w:rPr>
          <w:sz w:val="24"/>
          <w:szCs w:val="24"/>
        </w:rPr>
      </w:pPr>
    </w:p>
    <w:p w14:paraId="5D7E0FEA" w14:textId="77777777" w:rsidR="000941E5" w:rsidRPr="000941E5" w:rsidRDefault="000941E5" w:rsidP="000941E5">
      <w:pPr>
        <w:pStyle w:val="NoSpacing"/>
        <w:rPr>
          <w:b/>
          <w:bCs/>
          <w:sz w:val="24"/>
          <w:szCs w:val="24"/>
        </w:rPr>
      </w:pPr>
    </w:p>
    <w:p w14:paraId="4835674A" w14:textId="77777777" w:rsidR="000941E5" w:rsidRPr="000941E5" w:rsidRDefault="000941E5" w:rsidP="000941E5">
      <w:pPr>
        <w:pStyle w:val="NoSpacing"/>
        <w:ind w:left="2832" w:firstLine="708"/>
        <w:rPr>
          <w:b/>
          <w:bCs/>
          <w:sz w:val="24"/>
          <w:szCs w:val="24"/>
        </w:rPr>
      </w:pPr>
      <w:r w:rsidRPr="000941E5">
        <w:rPr>
          <w:b/>
          <w:bCs/>
          <w:sz w:val="24"/>
          <w:szCs w:val="24"/>
        </w:rPr>
        <w:t>PRIMAR,</w:t>
      </w:r>
      <w:r w:rsidRPr="000941E5">
        <w:rPr>
          <w:b/>
          <w:bCs/>
          <w:sz w:val="24"/>
          <w:szCs w:val="24"/>
        </w:rPr>
        <w:tab/>
      </w:r>
      <w:r w:rsidRPr="000941E5">
        <w:rPr>
          <w:b/>
          <w:bCs/>
          <w:sz w:val="24"/>
          <w:szCs w:val="24"/>
        </w:rPr>
        <w:tab/>
      </w:r>
      <w:r w:rsidRPr="000941E5">
        <w:rPr>
          <w:b/>
          <w:bCs/>
          <w:sz w:val="24"/>
          <w:szCs w:val="24"/>
        </w:rPr>
        <w:tab/>
      </w:r>
    </w:p>
    <w:p w14:paraId="43C84F35" w14:textId="77777777" w:rsidR="000941E5" w:rsidRDefault="000941E5" w:rsidP="000941E5">
      <w:pPr>
        <w:pStyle w:val="NoSpacing"/>
        <w:ind w:left="2832"/>
        <w:rPr>
          <w:sz w:val="24"/>
          <w:szCs w:val="24"/>
        </w:rPr>
      </w:pPr>
      <w:r w:rsidRPr="000941E5">
        <w:rPr>
          <w:b/>
          <w:bCs/>
          <w:sz w:val="24"/>
          <w:szCs w:val="24"/>
        </w:rPr>
        <w:t xml:space="preserve">        DOBRIN ION </w:t>
      </w:r>
      <w:r w:rsidRPr="000941E5">
        <w:rPr>
          <w:b/>
          <w:bCs/>
          <w:sz w:val="24"/>
          <w:szCs w:val="24"/>
        </w:rPr>
        <w:tab/>
      </w:r>
    </w:p>
    <w:p w14:paraId="76938F79" w14:textId="77777777" w:rsidR="000941E5" w:rsidRDefault="000941E5" w:rsidP="000941E5">
      <w:pPr>
        <w:pStyle w:val="NoSpacing"/>
        <w:ind w:left="2832"/>
        <w:rPr>
          <w:sz w:val="24"/>
          <w:szCs w:val="24"/>
        </w:rPr>
      </w:pPr>
    </w:p>
    <w:p w14:paraId="15F41264" w14:textId="77777777" w:rsidR="000941E5" w:rsidRDefault="000941E5" w:rsidP="000941E5">
      <w:pPr>
        <w:pStyle w:val="NoSpacing"/>
        <w:ind w:left="2832"/>
        <w:rPr>
          <w:sz w:val="24"/>
          <w:szCs w:val="24"/>
        </w:rPr>
      </w:pPr>
    </w:p>
    <w:p w14:paraId="4F723C80" w14:textId="77777777" w:rsidR="000941E5" w:rsidRDefault="000941E5" w:rsidP="000941E5">
      <w:pPr>
        <w:pStyle w:val="NoSpacing"/>
        <w:ind w:left="2832"/>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6C87E0DA" w14:textId="77777777" w:rsidR="000941E5" w:rsidRDefault="000941E5" w:rsidP="000941E5">
      <w:pPr>
        <w:pStyle w:val="NoSpacing"/>
        <w:rPr>
          <w:sz w:val="24"/>
          <w:szCs w:val="24"/>
        </w:rPr>
      </w:pPr>
    </w:p>
    <w:p w14:paraId="33C9E9AE" w14:textId="77777777" w:rsidR="000941E5" w:rsidRDefault="000941E5" w:rsidP="000941E5">
      <w:pPr>
        <w:pStyle w:val="NoSpacing"/>
        <w:rPr>
          <w:sz w:val="24"/>
          <w:szCs w:val="24"/>
        </w:rPr>
      </w:pPr>
    </w:p>
    <w:p w14:paraId="641693FF" w14:textId="77777777" w:rsidR="000941E5" w:rsidRDefault="000941E5" w:rsidP="000941E5"/>
    <w:p w14:paraId="51388B08" w14:textId="77777777" w:rsidR="000941E5" w:rsidRDefault="000941E5" w:rsidP="000941E5"/>
    <w:p w14:paraId="013A933E" w14:textId="77777777" w:rsidR="000941E5" w:rsidRDefault="000941E5" w:rsidP="000941E5"/>
    <w:p w14:paraId="3F2F6320" w14:textId="77777777" w:rsidR="000941E5" w:rsidRDefault="000941E5" w:rsidP="000941E5"/>
    <w:p w14:paraId="17FAA5E9" w14:textId="77777777" w:rsidR="000941E5" w:rsidRDefault="000941E5" w:rsidP="000941E5"/>
    <w:p w14:paraId="05BB8E13" w14:textId="77777777" w:rsidR="000941E5" w:rsidRDefault="000941E5" w:rsidP="000941E5"/>
    <w:p w14:paraId="07462BBF" w14:textId="77777777" w:rsidR="000941E5" w:rsidRDefault="000941E5" w:rsidP="000941E5"/>
    <w:p w14:paraId="2A0904BF" w14:textId="77777777" w:rsidR="000941E5" w:rsidRDefault="000941E5" w:rsidP="000941E5"/>
    <w:p w14:paraId="3707DC5E" w14:textId="77777777" w:rsidR="000941E5" w:rsidRPr="00E06033" w:rsidRDefault="000941E5" w:rsidP="000941E5">
      <w:pPr>
        <w:spacing w:after="0" w:line="240" w:lineRule="auto"/>
        <w:rPr>
          <w:rFonts w:eastAsiaTheme="minorHAnsi"/>
          <w:lang w:val="en-GB"/>
        </w:rPr>
      </w:pPr>
    </w:p>
    <w:p w14:paraId="0660A83D" w14:textId="77777777" w:rsidR="000941E5" w:rsidRDefault="000941E5" w:rsidP="000941E5">
      <w:pPr>
        <w:keepNext/>
        <w:spacing w:after="0" w:line="240" w:lineRule="auto"/>
        <w:rPr>
          <w:rFonts w:eastAsia="Lucida Sans Unicode" w:cs="Calibri"/>
          <w:b/>
          <w:lang w:val="ro-RO"/>
        </w:rPr>
      </w:pPr>
      <w:r>
        <w:rPr>
          <w:rFonts w:eastAsia="Lucida Sans Unicode" w:cs="Calibri"/>
          <w:b/>
          <w:lang w:val="ro-RO"/>
        </w:rPr>
        <w:t>PRIMARUL COMUNEI LUICA</w:t>
      </w:r>
    </w:p>
    <w:p w14:paraId="4522D572" w14:textId="77777777" w:rsidR="000941E5" w:rsidRDefault="000941E5" w:rsidP="000941E5">
      <w:pPr>
        <w:keepNext/>
        <w:spacing w:after="0" w:line="240" w:lineRule="auto"/>
        <w:rPr>
          <w:rFonts w:eastAsia="Lucida Sans Unicode" w:cs="Calibri"/>
          <w:b/>
          <w:lang w:val="ro-RO"/>
        </w:rPr>
      </w:pPr>
      <w:r>
        <w:rPr>
          <w:rFonts w:eastAsia="Lucida Sans Unicode" w:cs="Calibri"/>
          <w:b/>
          <w:lang w:val="ro-RO"/>
        </w:rPr>
        <w:t>JUDETUL CALARASI</w:t>
      </w:r>
    </w:p>
    <w:p w14:paraId="64635EF8" w14:textId="232D6711" w:rsidR="000941E5" w:rsidRPr="00B96D8E" w:rsidRDefault="000941E5" w:rsidP="000941E5">
      <w:pPr>
        <w:keepNext/>
        <w:spacing w:after="0" w:line="240" w:lineRule="auto"/>
        <w:rPr>
          <w:rFonts w:eastAsia="Lucida Sans Unicode" w:cs="Calibri"/>
          <w:b/>
          <w:lang w:val="ro-RO"/>
        </w:rPr>
      </w:pPr>
      <w:r>
        <w:rPr>
          <w:rFonts w:eastAsia="Lucida Sans Unicode" w:cs="Calibri"/>
          <w:b/>
          <w:lang w:val="ro-RO"/>
        </w:rPr>
        <w:t>NR.116</w:t>
      </w:r>
      <w:r>
        <w:rPr>
          <w:rFonts w:eastAsia="Lucida Sans Unicode" w:cs="Calibri"/>
          <w:b/>
          <w:lang w:val="ro-RO"/>
        </w:rPr>
        <w:t>5</w:t>
      </w:r>
      <w:r>
        <w:rPr>
          <w:rFonts w:eastAsia="Lucida Sans Unicode" w:cs="Calibri"/>
          <w:b/>
          <w:lang w:val="ro-RO"/>
        </w:rPr>
        <w:t>/24.03.2023</w:t>
      </w:r>
    </w:p>
    <w:p w14:paraId="533F47E7" w14:textId="12881113" w:rsidR="000941E5" w:rsidRPr="00B96D8E" w:rsidRDefault="000941E5" w:rsidP="000941E5">
      <w:pPr>
        <w:keepNext/>
        <w:spacing w:after="0" w:line="240" w:lineRule="auto"/>
        <w:jc w:val="center"/>
        <w:rPr>
          <w:rFonts w:eastAsia="Lucida Sans Unicode" w:cs="Calibri"/>
          <w:b/>
          <w:lang w:val="ro-RO"/>
        </w:rPr>
      </w:pPr>
      <w:r>
        <w:rPr>
          <w:rFonts w:eastAsia="Lucida Sans Unicode" w:cs="Calibri"/>
          <w:b/>
          <w:lang w:val="ro-RO"/>
        </w:rPr>
        <w:t>RAPORT DE SPECIALITATE</w:t>
      </w:r>
      <w:r>
        <w:rPr>
          <w:rFonts w:eastAsia="Lucida Sans Unicode" w:cs="Calibri"/>
          <w:b/>
          <w:lang w:val="ro-RO"/>
        </w:rPr>
        <w:t xml:space="preserve"> </w:t>
      </w:r>
    </w:p>
    <w:p w14:paraId="3DB653C4" w14:textId="77777777" w:rsidR="000941E5" w:rsidRPr="00B96D8E" w:rsidRDefault="000941E5" w:rsidP="000941E5">
      <w:pPr>
        <w:spacing w:after="0"/>
        <w:jc w:val="center"/>
        <w:rPr>
          <w:rFonts w:cs="Calibri"/>
          <w:b/>
          <w:lang w:val="ro-RO" w:eastAsia="ro-RO"/>
        </w:rPr>
      </w:pPr>
      <w:r w:rsidRPr="00B96D8E">
        <w:rPr>
          <w:rFonts w:cs="Calibri"/>
          <w:lang w:val="ro-RO"/>
        </w:rPr>
        <w:t xml:space="preserve">privind aprobarea </w:t>
      </w:r>
      <w:r w:rsidRPr="00B96D8E">
        <w:rPr>
          <w:rFonts w:cs="Calibri"/>
          <w:bCs/>
          <w:lang w:val="ro-RO"/>
        </w:rPr>
        <w:t>depunerii proiectului</w:t>
      </w:r>
    </w:p>
    <w:p w14:paraId="16B860CB" w14:textId="77777777" w:rsidR="000941E5" w:rsidRPr="00B96D8E" w:rsidRDefault="000941E5" w:rsidP="000941E5">
      <w:pPr>
        <w:keepNext/>
        <w:spacing w:after="0"/>
        <w:jc w:val="center"/>
        <w:rPr>
          <w:rFonts w:cs="Calibri"/>
          <w:b/>
          <w:lang w:val="ro-RO" w:eastAsia="ro-RO"/>
        </w:rPr>
      </w:pPr>
      <w:r>
        <w:rPr>
          <w:rFonts w:cs="Calibri"/>
          <w:b/>
          <w:lang w:val="ro-RO" w:eastAsia="ro-RO"/>
        </w:rPr>
        <w:t>”</w:t>
      </w:r>
      <w:r w:rsidRPr="00680C9A">
        <w:rPr>
          <w:rFonts w:cs="Calibri"/>
          <w:b/>
          <w:lang w:val="ro-RO" w:eastAsia="ro-RO"/>
        </w:rPr>
        <w:t>Dotarea cu mobilier, materiale didactice și echipamente digitale a Școlii Gimnaziale nr.1 Luica</w:t>
      </w:r>
      <w:r>
        <w:rPr>
          <w:rFonts w:cs="Calibri"/>
          <w:b/>
          <w:lang w:val="ro-RO" w:eastAsia="ro-RO"/>
        </w:rPr>
        <w:t>”</w:t>
      </w:r>
    </w:p>
    <w:p w14:paraId="3A661660" w14:textId="77777777" w:rsidR="000941E5" w:rsidRDefault="000941E5" w:rsidP="000941E5">
      <w:pPr>
        <w:keepNext/>
        <w:spacing w:after="0"/>
        <w:ind w:firstLine="360"/>
        <w:jc w:val="both"/>
        <w:rPr>
          <w:rFonts w:eastAsia="Times New Roman" w:cs="Calibri"/>
          <w:lang w:val="ro-RO"/>
        </w:rPr>
      </w:pPr>
    </w:p>
    <w:p w14:paraId="7975376A" w14:textId="391E46DC" w:rsidR="000941E5" w:rsidRDefault="000941E5" w:rsidP="000941E5">
      <w:pPr>
        <w:keepNext/>
        <w:spacing w:after="0"/>
        <w:ind w:firstLine="360"/>
        <w:jc w:val="both"/>
        <w:rPr>
          <w:rFonts w:eastAsia="Times New Roman" w:cs="Calibri"/>
          <w:lang w:val="ro-RO"/>
        </w:rPr>
      </w:pPr>
      <w:r>
        <w:rPr>
          <w:rFonts w:eastAsia="Times New Roman" w:cs="Calibri"/>
          <w:lang w:val="ro-RO"/>
        </w:rPr>
        <w:t>CONSTANTIN CRISTIANA-SECRETARUL GENERAL AL</w:t>
      </w:r>
      <w:r>
        <w:rPr>
          <w:rFonts w:eastAsia="Times New Roman" w:cs="Calibri"/>
          <w:lang w:val="ro-RO"/>
        </w:rPr>
        <w:t xml:space="preserve"> COMUNEI LUICA,JUDETUL CALARASI.</w:t>
      </w:r>
    </w:p>
    <w:p w14:paraId="20DBD5D8" w14:textId="77777777" w:rsidR="000941E5" w:rsidRPr="00B96D8E" w:rsidRDefault="000941E5" w:rsidP="000941E5">
      <w:pPr>
        <w:keepNext/>
        <w:spacing w:after="0"/>
        <w:ind w:firstLine="360"/>
        <w:jc w:val="both"/>
        <w:rPr>
          <w:rFonts w:eastAsia="Times New Roman" w:cs="Calibri"/>
          <w:lang w:val="ro-RO"/>
        </w:rPr>
      </w:pPr>
      <w:r w:rsidRPr="00B96D8E">
        <w:rPr>
          <w:rFonts w:eastAsia="Times New Roman" w:cs="Calibri"/>
          <w:lang w:val="ro-RO"/>
        </w:rPr>
        <w:t>Având in vedere :</w:t>
      </w:r>
    </w:p>
    <w:p w14:paraId="2CA78E85" w14:textId="77777777" w:rsidR="000941E5" w:rsidRPr="00B96D8E" w:rsidRDefault="000941E5" w:rsidP="000941E5">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Planul Național de Redresare și Reziliență al României aprobat de Consiliul UE (28 octombrie 2021);</w:t>
      </w:r>
    </w:p>
    <w:p w14:paraId="33134FFF" w14:textId="77777777" w:rsidR="000941E5" w:rsidRPr="00B96D8E" w:rsidRDefault="000941E5" w:rsidP="000941E5">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 xml:space="preserve">Ghidul Solicitantului privind </w:t>
      </w:r>
      <w:r w:rsidRPr="00680C9A">
        <w:rPr>
          <w:rFonts w:eastAsia="Lucida Sans Unicode" w:cs="Calibri"/>
          <w:lang w:val="ro-RO"/>
        </w:rPr>
        <w:t xml:space="preserve">Dotarea cu mobilier, materiale didactice și echipamente digitale a unităților de învățământ preuniversitar și a unităților conexe </w:t>
      </w:r>
      <w:r w:rsidRPr="00B96D8E">
        <w:rPr>
          <w:rFonts w:eastAsia="Lucida Sans Unicode" w:cs="Calibri"/>
          <w:lang w:val="ro-RO"/>
        </w:rPr>
        <w:t>pentru apel</w:t>
      </w:r>
      <w:r w:rsidRPr="00B96D8E">
        <w:rPr>
          <w:lang w:val="ro-RO"/>
        </w:rPr>
        <w:t xml:space="preserve">ul lansat de </w:t>
      </w:r>
      <w:r w:rsidRPr="00B96D8E">
        <w:rPr>
          <w:rFonts w:eastAsia="Lucida Sans Unicode" w:cs="Calibri"/>
          <w:lang w:val="ro-RO"/>
        </w:rPr>
        <w:t>Ministerul Educației, în calitate de coordonator de reforme și investiții finanțate prin Planul Național de Redresare și Reziliență (PNRR), COMPONENTA C15: Educație;</w:t>
      </w:r>
    </w:p>
    <w:p w14:paraId="06F0AEA6" w14:textId="77777777" w:rsidR="000941E5" w:rsidRPr="00B96D8E" w:rsidRDefault="000941E5" w:rsidP="000941E5">
      <w:pPr>
        <w:pStyle w:val="ListParagraph"/>
        <w:keepNext/>
        <w:numPr>
          <w:ilvl w:val="0"/>
          <w:numId w:val="1"/>
        </w:numPr>
        <w:spacing w:after="0"/>
        <w:jc w:val="both"/>
        <w:rPr>
          <w:rFonts w:eastAsia="Lucida Sans Unicode" w:cs="Calibri"/>
          <w:lang w:val="ro-RO"/>
        </w:rPr>
      </w:pPr>
      <w:r w:rsidRPr="00B96D8E">
        <w:rPr>
          <w:rFonts w:eastAsia="Lucida Sans Unicode" w:cs="Calibri"/>
          <w:lang w:val="ro-RO"/>
        </w:rPr>
        <w:t>Prevederile Legii nr. 273/2006 privind finanţele publice locale cu modificările şi completările  ulterioare</w:t>
      </w:r>
    </w:p>
    <w:p w14:paraId="5A68D4F2" w14:textId="77777777" w:rsidR="000941E5" w:rsidRPr="00B96D8E" w:rsidRDefault="000941E5" w:rsidP="000941E5">
      <w:pPr>
        <w:pStyle w:val="ListParagraph"/>
        <w:keepNext/>
        <w:numPr>
          <w:ilvl w:val="0"/>
          <w:numId w:val="1"/>
        </w:numPr>
        <w:spacing w:after="0"/>
        <w:jc w:val="both"/>
        <w:rPr>
          <w:rFonts w:eastAsia="Lucida Sans Unicode" w:cs="Calibri"/>
          <w:lang w:val="ro-RO"/>
        </w:rPr>
      </w:pPr>
      <w:r w:rsidRPr="00B96D8E">
        <w:rPr>
          <w:rFonts w:cs="Calibri"/>
          <w:lang w:val="ro-RO"/>
        </w:rPr>
        <w:t>Prevederile art. 129 lit. b, e, alin. 4,  lit.e, alin.9 lit.a din O.U.G. 57/2019 privind Codul Administrativ;</w:t>
      </w:r>
    </w:p>
    <w:p w14:paraId="2D1D24CA" w14:textId="14DF5337" w:rsidR="000941E5" w:rsidRPr="000941E5" w:rsidRDefault="000941E5" w:rsidP="000941E5">
      <w:pPr>
        <w:keepNext/>
        <w:spacing w:after="0" w:line="240" w:lineRule="auto"/>
        <w:jc w:val="center"/>
        <w:rPr>
          <w:rFonts w:eastAsia="Times New Roman" w:cs="Calibri"/>
          <w:b/>
          <w:lang w:val="ro-RO"/>
        </w:rPr>
      </w:pPr>
      <w:r w:rsidRPr="000941E5">
        <w:rPr>
          <w:rFonts w:eastAsia="Times New Roman" w:cs="Calibri"/>
          <w:b/>
          <w:lang w:val="ro-RO"/>
        </w:rPr>
        <w:tab/>
      </w:r>
      <w:r w:rsidRPr="000941E5">
        <w:rPr>
          <w:rFonts w:eastAsia="Times New Roman" w:cs="Calibri"/>
          <w:b/>
          <w:lang w:val="ro-RO"/>
        </w:rPr>
        <w:tab/>
      </w:r>
      <w:r w:rsidRPr="000941E5">
        <w:rPr>
          <w:rFonts w:eastAsia="Times New Roman" w:cs="Calibri"/>
          <w:b/>
          <w:lang w:val="ro-RO"/>
        </w:rPr>
        <w:tab/>
      </w:r>
      <w:r w:rsidRPr="000941E5">
        <w:rPr>
          <w:rFonts w:eastAsia="Times New Roman" w:cs="Calibri"/>
          <w:b/>
          <w:lang w:val="ro-RO"/>
        </w:rPr>
        <w:tab/>
      </w:r>
      <w:r w:rsidRPr="000941E5">
        <w:rPr>
          <w:rFonts w:eastAsia="Times New Roman" w:cs="Calibri"/>
          <w:b/>
          <w:lang w:val="ro-RO"/>
        </w:rPr>
        <w:tab/>
      </w:r>
      <w:r w:rsidRPr="000941E5">
        <w:rPr>
          <w:rFonts w:eastAsia="Times New Roman" w:cs="Calibri"/>
          <w:b/>
          <w:lang w:val="ro-RO"/>
        </w:rPr>
        <w:tab/>
      </w:r>
    </w:p>
    <w:p w14:paraId="52192B6E" w14:textId="335AE1B0" w:rsidR="000941E5" w:rsidRDefault="000941E5" w:rsidP="000941E5">
      <w:pPr>
        <w:autoSpaceDE w:val="0"/>
        <w:adjustRightInd w:val="0"/>
        <w:spacing w:after="0" w:line="240" w:lineRule="auto"/>
        <w:ind w:firstLine="360"/>
        <w:jc w:val="both"/>
        <w:rPr>
          <w:rFonts w:eastAsiaTheme="minorEastAsia"/>
          <w:sz w:val="24"/>
          <w:szCs w:val="24"/>
          <w:lang w:val="ro-RO" w:eastAsia="ro-RO"/>
        </w:rPr>
      </w:pPr>
      <w:r>
        <w:rPr>
          <w:rFonts w:eastAsiaTheme="minorEastAsia"/>
          <w:sz w:val="24"/>
          <w:szCs w:val="24"/>
          <w:lang w:val="ro-RO" w:eastAsia="ro-RO"/>
        </w:rPr>
        <w:t xml:space="preserve">Consider că proiectul de hotărâre propus nu contravine legii nici prin conţinut, nici prin redactare, îndeplinind cerinţele de legalitate, că acesta îndeplineşte cerinţele de oportunitate şi necesitate, propun Consiliului local al comunei Luica  adoptarea unei hotărâri </w:t>
      </w:r>
      <w:r w:rsidRPr="00FB6886">
        <w:rPr>
          <w:rFonts w:eastAsiaTheme="minorEastAsia"/>
          <w:sz w:val="24"/>
          <w:szCs w:val="24"/>
          <w:lang w:val="ro-RO" w:eastAsia="ro-RO"/>
        </w:rPr>
        <w:t xml:space="preserve">privind </w:t>
      </w:r>
      <w:r w:rsidRPr="000941E5">
        <w:rPr>
          <w:rFonts w:eastAsiaTheme="minorEastAsia"/>
          <w:sz w:val="24"/>
          <w:szCs w:val="24"/>
          <w:lang w:val="ro-RO" w:eastAsia="ro-RO"/>
        </w:rPr>
        <w:t>depunerii proiectului”Dotarea cu mobilier, materiale didactice și echipamente digitale a Școlii Gimnaziale nr.1 Luica”</w:t>
      </w:r>
      <w:r>
        <w:rPr>
          <w:rFonts w:eastAsiaTheme="minorEastAsia"/>
          <w:sz w:val="24"/>
          <w:szCs w:val="24"/>
          <w:lang w:val="ro-RO" w:eastAsia="ro-RO"/>
        </w:rPr>
        <w:t>.</w:t>
      </w:r>
    </w:p>
    <w:p w14:paraId="4090E804" w14:textId="1221BB72" w:rsidR="000941E5" w:rsidRDefault="000941E5" w:rsidP="000941E5">
      <w:pPr>
        <w:autoSpaceDE w:val="0"/>
        <w:adjustRightInd w:val="0"/>
        <w:spacing w:after="0" w:line="240" w:lineRule="auto"/>
        <w:ind w:firstLine="360"/>
        <w:jc w:val="both"/>
        <w:rPr>
          <w:rFonts w:eastAsiaTheme="minorEastAsia"/>
          <w:sz w:val="24"/>
          <w:szCs w:val="24"/>
          <w:lang w:val="ro-RO" w:eastAsia="ro-RO"/>
        </w:rPr>
      </w:pPr>
    </w:p>
    <w:p w14:paraId="3320BDA9" w14:textId="77777777" w:rsidR="000941E5" w:rsidRPr="000941E5" w:rsidRDefault="000941E5" w:rsidP="000941E5">
      <w:pPr>
        <w:autoSpaceDE w:val="0"/>
        <w:adjustRightInd w:val="0"/>
        <w:spacing w:after="0" w:line="240" w:lineRule="auto"/>
        <w:ind w:firstLine="360"/>
        <w:jc w:val="center"/>
        <w:rPr>
          <w:rFonts w:eastAsiaTheme="minorEastAsia"/>
          <w:sz w:val="24"/>
          <w:szCs w:val="24"/>
          <w:lang w:val="ro-RO" w:eastAsia="ro-RO"/>
        </w:rPr>
      </w:pPr>
    </w:p>
    <w:p w14:paraId="2AA3F0D5" w14:textId="77777777" w:rsidR="000941E5" w:rsidRPr="000941E5" w:rsidRDefault="000941E5" w:rsidP="000941E5">
      <w:pPr>
        <w:keepNext/>
        <w:spacing w:after="0" w:line="240" w:lineRule="auto"/>
        <w:jc w:val="center"/>
        <w:rPr>
          <w:rFonts w:eastAsia="Times New Roman" w:cs="Calibri"/>
          <w:b/>
          <w:lang w:val="ro-RO"/>
        </w:rPr>
      </w:pPr>
    </w:p>
    <w:p w14:paraId="6E5AD4FF" w14:textId="77777777" w:rsidR="000941E5" w:rsidRPr="000941E5" w:rsidRDefault="000941E5" w:rsidP="000941E5">
      <w:pPr>
        <w:keepNext/>
        <w:spacing w:after="0" w:line="240" w:lineRule="auto"/>
        <w:jc w:val="center"/>
        <w:rPr>
          <w:rFonts w:eastAsia="Times New Roman" w:cs="Calibri"/>
          <w:b/>
          <w:lang w:val="ro-RO"/>
        </w:rPr>
      </w:pPr>
    </w:p>
    <w:p w14:paraId="2DAA2EA1" w14:textId="61B91579" w:rsidR="000941E5" w:rsidRDefault="000941E5" w:rsidP="000941E5">
      <w:pPr>
        <w:keepNext/>
        <w:spacing w:after="0" w:line="240" w:lineRule="auto"/>
        <w:jc w:val="center"/>
        <w:rPr>
          <w:rFonts w:eastAsia="Times New Roman" w:cs="Calibri"/>
          <w:b/>
          <w:lang w:val="ro-RO"/>
        </w:rPr>
      </w:pPr>
      <w:r>
        <w:rPr>
          <w:rFonts w:eastAsia="Times New Roman" w:cs="Calibri"/>
          <w:b/>
          <w:lang w:val="ro-RO"/>
        </w:rPr>
        <w:t>SECRETAR GENERAL</w:t>
      </w:r>
    </w:p>
    <w:p w14:paraId="1479B586" w14:textId="38153EBE" w:rsidR="000941E5" w:rsidRPr="000941E5" w:rsidRDefault="000941E5" w:rsidP="000941E5">
      <w:pPr>
        <w:keepNext/>
        <w:spacing w:after="0" w:line="240" w:lineRule="auto"/>
        <w:jc w:val="center"/>
        <w:rPr>
          <w:rFonts w:eastAsia="Times New Roman" w:cs="Calibri"/>
          <w:b/>
          <w:lang w:val="ro-RO"/>
        </w:rPr>
      </w:pPr>
      <w:r>
        <w:rPr>
          <w:rFonts w:eastAsia="Times New Roman" w:cs="Calibri"/>
          <w:b/>
          <w:lang w:val="ro-RO"/>
        </w:rPr>
        <w:t>CONSTANTIN CRISTIANA</w:t>
      </w:r>
    </w:p>
    <w:p w14:paraId="74CB90DB" w14:textId="77777777" w:rsidR="000941E5" w:rsidRPr="000941E5" w:rsidRDefault="000941E5" w:rsidP="000941E5">
      <w:pPr>
        <w:keepNext/>
        <w:spacing w:after="0" w:line="240" w:lineRule="auto"/>
        <w:jc w:val="center"/>
        <w:rPr>
          <w:rFonts w:eastAsia="Times New Roman" w:cs="Calibri"/>
          <w:b/>
          <w:lang w:val="ro-RO"/>
        </w:rPr>
      </w:pPr>
    </w:p>
    <w:p w14:paraId="40810E81" w14:textId="77777777" w:rsidR="000941E5" w:rsidRPr="000941E5" w:rsidRDefault="000941E5" w:rsidP="000941E5">
      <w:pPr>
        <w:keepNext/>
        <w:spacing w:after="0" w:line="240" w:lineRule="auto"/>
        <w:jc w:val="center"/>
        <w:rPr>
          <w:rFonts w:eastAsia="Times New Roman" w:cs="Calibri"/>
          <w:b/>
          <w:lang w:val="ro-RO"/>
        </w:rPr>
      </w:pPr>
    </w:p>
    <w:p w14:paraId="321648E6" w14:textId="77777777" w:rsidR="000941E5" w:rsidRPr="000941E5" w:rsidRDefault="000941E5" w:rsidP="000941E5">
      <w:pPr>
        <w:keepNext/>
        <w:spacing w:after="0" w:line="240" w:lineRule="auto"/>
        <w:jc w:val="center"/>
        <w:rPr>
          <w:rFonts w:eastAsia="Times New Roman" w:cs="Calibri"/>
          <w:b/>
          <w:lang w:val="ro-RO"/>
        </w:rPr>
      </w:pPr>
    </w:p>
    <w:p w14:paraId="05C2FB1B" w14:textId="77777777" w:rsidR="003D368B" w:rsidRPr="00B96D8E" w:rsidRDefault="003D368B" w:rsidP="003D368B">
      <w:pPr>
        <w:keepNext/>
        <w:spacing w:after="0" w:line="240" w:lineRule="auto"/>
        <w:jc w:val="center"/>
        <w:rPr>
          <w:rFonts w:eastAsia="Times New Roman" w:cs="Calibri"/>
          <w:b/>
          <w:lang w:val="ro-RO"/>
        </w:rPr>
      </w:pPr>
    </w:p>
    <w:p w14:paraId="2291F7E4" w14:textId="77777777" w:rsidR="003D368B" w:rsidRPr="00B96D8E" w:rsidRDefault="003D368B" w:rsidP="003D368B">
      <w:pPr>
        <w:widowControl w:val="0"/>
        <w:spacing w:after="0" w:line="240" w:lineRule="auto"/>
        <w:rPr>
          <w:rFonts w:cs="Calibri"/>
          <w:b/>
          <w:lang w:val="ro-RO"/>
        </w:rPr>
      </w:pPr>
    </w:p>
    <w:p w14:paraId="5F1E05C5" w14:textId="137A47F4" w:rsidR="003D368B" w:rsidRPr="003D368B" w:rsidRDefault="003D368B" w:rsidP="000941E5">
      <w:pPr>
        <w:widowControl w:val="0"/>
        <w:spacing w:after="0" w:line="240" w:lineRule="auto"/>
        <w:rPr>
          <w:rFonts w:cs="Calibri"/>
          <w:b/>
          <w:lang w:val="ro-RO"/>
        </w:rPr>
      </w:pPr>
      <w:r>
        <w:rPr>
          <w:rFonts w:cs="Calibri"/>
          <w:b/>
          <w:lang w:val="ro-RO"/>
        </w:rPr>
        <w:tab/>
      </w:r>
      <w:r>
        <w:rPr>
          <w:rFonts w:cs="Calibri"/>
          <w:b/>
          <w:lang w:val="ro-RO"/>
        </w:rPr>
        <w:tab/>
      </w:r>
      <w:r>
        <w:rPr>
          <w:rFonts w:cs="Calibri"/>
          <w:b/>
          <w:lang w:val="ro-RO"/>
        </w:rPr>
        <w:tab/>
      </w:r>
      <w:r>
        <w:rPr>
          <w:rFonts w:cs="Calibri"/>
          <w:b/>
          <w:lang w:val="ro-RO"/>
        </w:rPr>
        <w:tab/>
      </w:r>
      <w:r>
        <w:rPr>
          <w:rFonts w:cs="Calibri"/>
          <w:b/>
          <w:lang w:val="ro-RO"/>
        </w:rPr>
        <w:tab/>
      </w:r>
    </w:p>
    <w:p w14:paraId="1DD048E9" w14:textId="77777777" w:rsidR="003D368B" w:rsidRPr="003D368B" w:rsidRDefault="003D368B" w:rsidP="003D368B">
      <w:pPr>
        <w:widowControl w:val="0"/>
        <w:spacing w:after="0" w:line="240" w:lineRule="auto"/>
        <w:rPr>
          <w:rFonts w:cs="Calibri"/>
          <w:b/>
          <w:lang w:val="ro-RO"/>
        </w:rPr>
      </w:pPr>
    </w:p>
    <w:p w14:paraId="5A89CD2A" w14:textId="77777777" w:rsidR="003D368B" w:rsidRPr="003D368B" w:rsidRDefault="003D368B" w:rsidP="003D368B">
      <w:pPr>
        <w:widowControl w:val="0"/>
        <w:spacing w:after="0" w:line="240" w:lineRule="auto"/>
        <w:rPr>
          <w:rFonts w:cs="Calibri"/>
          <w:b/>
          <w:lang w:val="ro-RO"/>
        </w:rPr>
      </w:pPr>
    </w:p>
    <w:p w14:paraId="13E006F9" w14:textId="77777777" w:rsidR="000941E5" w:rsidRDefault="000941E5" w:rsidP="000941E5">
      <w:pPr>
        <w:pStyle w:val="NoSpacing"/>
        <w:ind w:left="2832"/>
        <w:rPr>
          <w:sz w:val="24"/>
          <w:szCs w:val="24"/>
        </w:rPr>
      </w:pPr>
    </w:p>
    <w:p w14:paraId="14783E86" w14:textId="77777777" w:rsidR="000941E5" w:rsidRDefault="000941E5" w:rsidP="000941E5">
      <w:pPr>
        <w:pStyle w:val="NoSpacing"/>
        <w:ind w:left="2832"/>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640359C4" w14:textId="77777777" w:rsidR="000941E5" w:rsidRDefault="000941E5" w:rsidP="000941E5">
      <w:pPr>
        <w:pStyle w:val="NoSpacing"/>
        <w:rPr>
          <w:sz w:val="24"/>
          <w:szCs w:val="24"/>
        </w:rPr>
      </w:pPr>
    </w:p>
    <w:p w14:paraId="6F97B228" w14:textId="77777777" w:rsidR="000941E5" w:rsidRDefault="000941E5" w:rsidP="000941E5">
      <w:pPr>
        <w:pStyle w:val="NoSpacing"/>
        <w:rPr>
          <w:sz w:val="24"/>
          <w:szCs w:val="24"/>
        </w:rPr>
      </w:pPr>
    </w:p>
    <w:p w14:paraId="299A8F56" w14:textId="77777777" w:rsidR="000941E5" w:rsidRDefault="000941E5" w:rsidP="000941E5"/>
    <w:p w14:paraId="297991D0" w14:textId="77777777" w:rsidR="000941E5" w:rsidRDefault="000941E5" w:rsidP="000941E5"/>
    <w:p w14:paraId="37DB9B8D" w14:textId="77777777" w:rsidR="000941E5" w:rsidRDefault="000941E5" w:rsidP="000941E5"/>
    <w:p w14:paraId="7EEB3288" w14:textId="77777777" w:rsidR="000941E5" w:rsidRDefault="000941E5" w:rsidP="000941E5"/>
    <w:p w14:paraId="1FFE8218" w14:textId="77777777" w:rsidR="000941E5" w:rsidRDefault="000941E5" w:rsidP="000941E5"/>
    <w:p w14:paraId="01D1A1C6" w14:textId="77777777" w:rsidR="000941E5" w:rsidRDefault="000941E5" w:rsidP="000941E5"/>
    <w:p w14:paraId="6237CE3E" w14:textId="77777777" w:rsidR="000941E5" w:rsidRDefault="000941E5" w:rsidP="000941E5"/>
    <w:p w14:paraId="11F00BE7" w14:textId="77777777" w:rsidR="000941E5" w:rsidRDefault="000941E5" w:rsidP="000941E5"/>
    <w:p w14:paraId="41054C33" w14:textId="77777777" w:rsidR="000941E5" w:rsidRPr="00E06033" w:rsidRDefault="000941E5" w:rsidP="000941E5">
      <w:pPr>
        <w:spacing w:after="0" w:line="240" w:lineRule="auto"/>
        <w:rPr>
          <w:rFonts w:eastAsiaTheme="minorHAnsi"/>
          <w:lang w:val="en-GB"/>
        </w:rPr>
      </w:pPr>
    </w:p>
    <w:p w14:paraId="03490B9C" w14:textId="77777777" w:rsidR="000941E5" w:rsidRPr="00E06033" w:rsidRDefault="000941E5" w:rsidP="000941E5">
      <w:pPr>
        <w:spacing w:after="160" w:line="254" w:lineRule="auto"/>
        <w:rPr>
          <w:rFonts w:eastAsiaTheme="minorHAnsi"/>
          <w:lang w:val="en-GB"/>
        </w:rPr>
      </w:pPr>
    </w:p>
    <w:p w14:paraId="244F134D" w14:textId="77777777" w:rsidR="000941E5" w:rsidRPr="00E06033" w:rsidRDefault="000941E5" w:rsidP="000941E5">
      <w:pPr>
        <w:spacing w:after="0" w:line="240" w:lineRule="auto"/>
        <w:rPr>
          <w:rFonts w:ascii="Times New Roman" w:eastAsia="Times New Roman" w:hAnsi="Times New Roman"/>
          <w:sz w:val="24"/>
          <w:szCs w:val="24"/>
        </w:rPr>
      </w:pPr>
      <w:bookmarkStart w:id="5" w:name="_Hlk124758496"/>
    </w:p>
    <w:p w14:paraId="50D2FDFA" w14:textId="77777777" w:rsidR="006802C5" w:rsidRPr="00E06033" w:rsidRDefault="006802C5" w:rsidP="006802C5">
      <w:pPr>
        <w:spacing w:after="0" w:line="240" w:lineRule="auto"/>
        <w:rPr>
          <w:rFonts w:ascii="Times New Roman" w:eastAsia="Times New Roman" w:hAnsi="Times New Roman"/>
          <w:sz w:val="24"/>
          <w:szCs w:val="24"/>
        </w:rPr>
      </w:pPr>
      <w:r w:rsidRPr="00E06033">
        <w:rPr>
          <w:rFonts w:ascii="Times New Roman" w:eastAsia="Times New Roman" w:hAnsi="Times New Roman"/>
          <w:sz w:val="24"/>
          <w:szCs w:val="24"/>
        </w:rPr>
        <w:t>JUDETUL CALARASI</w:t>
      </w:r>
    </w:p>
    <w:p w14:paraId="49663F0E" w14:textId="77777777" w:rsidR="006802C5" w:rsidRPr="00E06033" w:rsidRDefault="006802C5" w:rsidP="006802C5">
      <w:pPr>
        <w:spacing w:after="0" w:line="240" w:lineRule="auto"/>
        <w:rPr>
          <w:rFonts w:ascii="Times New Roman" w:eastAsia="Times New Roman" w:hAnsi="Times New Roman"/>
          <w:sz w:val="24"/>
          <w:szCs w:val="24"/>
        </w:rPr>
      </w:pPr>
      <w:r w:rsidRPr="00E06033">
        <w:rPr>
          <w:rFonts w:ascii="Times New Roman" w:eastAsia="Times New Roman" w:hAnsi="Times New Roman"/>
          <w:sz w:val="24"/>
          <w:szCs w:val="24"/>
        </w:rPr>
        <w:t>COMUNA LUICA</w:t>
      </w:r>
    </w:p>
    <w:p w14:paraId="728DD0C1" w14:textId="77777777" w:rsidR="006802C5" w:rsidRPr="00E06033" w:rsidRDefault="006802C5" w:rsidP="006802C5">
      <w:pPr>
        <w:spacing w:after="0" w:line="240" w:lineRule="auto"/>
        <w:rPr>
          <w:rFonts w:ascii="Times New Roman" w:eastAsia="Times New Roman" w:hAnsi="Times New Roman"/>
          <w:sz w:val="24"/>
          <w:szCs w:val="24"/>
        </w:rPr>
      </w:pPr>
      <w:r w:rsidRPr="00E06033">
        <w:rPr>
          <w:rFonts w:ascii="Times New Roman" w:eastAsia="Times New Roman" w:hAnsi="Times New Roman"/>
          <w:sz w:val="24"/>
          <w:szCs w:val="24"/>
        </w:rPr>
        <w:t>CONSILIUL LOCAL</w:t>
      </w:r>
    </w:p>
    <w:p w14:paraId="458E5FB1" w14:textId="77777777" w:rsidR="006802C5" w:rsidRPr="00E06033" w:rsidRDefault="006802C5" w:rsidP="006802C5">
      <w:pPr>
        <w:spacing w:after="0" w:line="240" w:lineRule="auto"/>
        <w:rPr>
          <w:rFonts w:ascii="Times New Roman" w:eastAsia="Times New Roman" w:hAnsi="Times New Roman"/>
          <w:sz w:val="24"/>
          <w:szCs w:val="24"/>
        </w:rPr>
      </w:pPr>
      <w:r w:rsidRPr="00E06033">
        <w:rPr>
          <w:rFonts w:ascii="Times New Roman" w:eastAsia="Times New Roman" w:hAnsi="Times New Roman"/>
          <w:sz w:val="24"/>
          <w:szCs w:val="24"/>
        </w:rPr>
        <w:t>COMISIA   PENTRU PROGRAME DE DEZVOLTARE ECONOMICO-</w:t>
      </w:r>
      <w:proofErr w:type="gramStart"/>
      <w:r w:rsidRPr="00E06033">
        <w:rPr>
          <w:rFonts w:ascii="Times New Roman" w:eastAsia="Times New Roman" w:hAnsi="Times New Roman"/>
          <w:sz w:val="24"/>
          <w:szCs w:val="24"/>
        </w:rPr>
        <w:t>SOCIALA,BUGET</w:t>
      </w:r>
      <w:proofErr w:type="gramEnd"/>
      <w:r w:rsidRPr="00E06033">
        <w:rPr>
          <w:rFonts w:ascii="Times New Roman" w:eastAsia="Times New Roman" w:hAnsi="Times New Roman"/>
          <w:sz w:val="24"/>
          <w:szCs w:val="24"/>
        </w:rPr>
        <w:t>-FINANTE,ADMINISTRAREA DOMENIULUI PUBLIC SI PRIVAT AL COMUNEI,GOSPODARIRE COMUNALA</w:t>
      </w:r>
    </w:p>
    <w:p w14:paraId="01F9F294" w14:textId="77777777" w:rsidR="006802C5" w:rsidRPr="00E06033" w:rsidRDefault="006802C5" w:rsidP="006802C5">
      <w:pPr>
        <w:spacing w:after="0" w:line="240" w:lineRule="auto"/>
        <w:rPr>
          <w:rFonts w:ascii="Times New Roman" w:eastAsia="Times New Roman" w:hAnsi="Times New Roman"/>
          <w:sz w:val="24"/>
          <w:szCs w:val="24"/>
        </w:rPr>
      </w:pPr>
    </w:p>
    <w:p w14:paraId="6CDBD31B" w14:textId="77777777" w:rsidR="006802C5" w:rsidRPr="00E06033" w:rsidRDefault="006802C5" w:rsidP="006802C5">
      <w:pPr>
        <w:spacing w:after="0" w:line="240" w:lineRule="auto"/>
        <w:rPr>
          <w:rFonts w:ascii="Times New Roman" w:eastAsia="Times New Roman" w:hAnsi="Times New Roman"/>
          <w:sz w:val="24"/>
          <w:szCs w:val="24"/>
        </w:rPr>
      </w:pPr>
    </w:p>
    <w:p w14:paraId="483EAD9E" w14:textId="77777777" w:rsidR="006802C5" w:rsidRDefault="006802C5" w:rsidP="006802C5">
      <w:pPr>
        <w:autoSpaceDE w:val="0"/>
        <w:adjustRightInd w:val="0"/>
        <w:spacing w:after="0" w:line="240" w:lineRule="auto"/>
        <w:ind w:left="1440" w:firstLine="720"/>
        <w:jc w:val="center"/>
        <w:rPr>
          <w:rFonts w:ascii="Arial" w:hAnsi="Arial" w:cs="Arial"/>
          <w:b/>
          <w:sz w:val="28"/>
          <w:szCs w:val="28"/>
        </w:rPr>
      </w:pPr>
      <w:r w:rsidRPr="00E06033">
        <w:rPr>
          <w:rFonts w:ascii="Times New Roman" w:eastAsia="Times New Roman" w:hAnsi="Times New Roman"/>
          <w:b/>
          <w:sz w:val="28"/>
          <w:szCs w:val="28"/>
        </w:rPr>
        <w:t xml:space="preserve">RAPORT </w:t>
      </w:r>
      <w:proofErr w:type="gramStart"/>
      <w:r w:rsidRPr="00E06033">
        <w:rPr>
          <w:rFonts w:ascii="Times New Roman" w:eastAsia="Times New Roman" w:hAnsi="Times New Roman"/>
          <w:b/>
          <w:sz w:val="28"/>
          <w:szCs w:val="28"/>
        </w:rPr>
        <w:t>DE</w:t>
      </w:r>
      <w:r w:rsidRPr="00E06033">
        <w:rPr>
          <w:rFonts w:ascii="Arial" w:hAnsi="Arial" w:cs="Arial"/>
          <w:b/>
          <w:sz w:val="28"/>
          <w:szCs w:val="28"/>
        </w:rPr>
        <w:t xml:space="preserve">  AVIZARE</w:t>
      </w:r>
      <w:proofErr w:type="gramEnd"/>
    </w:p>
    <w:p w14:paraId="27976C14" w14:textId="77777777" w:rsidR="006802C5" w:rsidRPr="006802C5" w:rsidRDefault="006802C5" w:rsidP="006802C5">
      <w:pPr>
        <w:autoSpaceDE w:val="0"/>
        <w:adjustRightInd w:val="0"/>
        <w:spacing w:after="0" w:line="240" w:lineRule="auto"/>
        <w:ind w:left="1440" w:firstLine="720"/>
        <w:jc w:val="center"/>
        <w:rPr>
          <w:rFonts w:ascii="Arial" w:hAnsi="Arial" w:cs="Arial"/>
          <w:b/>
          <w:sz w:val="28"/>
          <w:szCs w:val="28"/>
        </w:rPr>
      </w:pPr>
      <w:proofErr w:type="spellStart"/>
      <w:r w:rsidRPr="006802C5">
        <w:rPr>
          <w:rFonts w:ascii="Arial" w:hAnsi="Arial" w:cs="Arial"/>
          <w:b/>
          <w:sz w:val="28"/>
          <w:szCs w:val="28"/>
        </w:rPr>
        <w:t>privind</w:t>
      </w:r>
      <w:proofErr w:type="spellEnd"/>
      <w:r w:rsidRPr="006802C5">
        <w:rPr>
          <w:rFonts w:ascii="Arial" w:hAnsi="Arial" w:cs="Arial"/>
          <w:b/>
          <w:sz w:val="28"/>
          <w:szCs w:val="28"/>
        </w:rPr>
        <w:t xml:space="preserve"> </w:t>
      </w:r>
      <w:proofErr w:type="spellStart"/>
      <w:r w:rsidRPr="006802C5">
        <w:rPr>
          <w:rFonts w:ascii="Arial" w:hAnsi="Arial" w:cs="Arial"/>
          <w:b/>
          <w:sz w:val="28"/>
          <w:szCs w:val="28"/>
        </w:rPr>
        <w:t>aprobarea</w:t>
      </w:r>
      <w:proofErr w:type="spellEnd"/>
      <w:r w:rsidRPr="006802C5">
        <w:rPr>
          <w:rFonts w:ascii="Arial" w:hAnsi="Arial" w:cs="Arial"/>
          <w:b/>
          <w:sz w:val="28"/>
          <w:szCs w:val="28"/>
        </w:rPr>
        <w:t xml:space="preserve"> </w:t>
      </w:r>
      <w:proofErr w:type="spellStart"/>
      <w:r w:rsidRPr="006802C5">
        <w:rPr>
          <w:rFonts w:ascii="Arial" w:hAnsi="Arial" w:cs="Arial"/>
          <w:b/>
          <w:sz w:val="28"/>
          <w:szCs w:val="28"/>
        </w:rPr>
        <w:t>depunerii</w:t>
      </w:r>
      <w:proofErr w:type="spellEnd"/>
      <w:r w:rsidRPr="006802C5">
        <w:rPr>
          <w:rFonts w:ascii="Arial" w:hAnsi="Arial" w:cs="Arial"/>
          <w:b/>
          <w:sz w:val="28"/>
          <w:szCs w:val="28"/>
        </w:rPr>
        <w:t xml:space="preserve"> </w:t>
      </w:r>
      <w:proofErr w:type="spellStart"/>
      <w:r w:rsidRPr="006802C5">
        <w:rPr>
          <w:rFonts w:ascii="Arial" w:hAnsi="Arial" w:cs="Arial"/>
          <w:b/>
          <w:sz w:val="28"/>
          <w:szCs w:val="28"/>
        </w:rPr>
        <w:t>proiectului</w:t>
      </w:r>
      <w:proofErr w:type="spellEnd"/>
    </w:p>
    <w:p w14:paraId="771A0165" w14:textId="77777777" w:rsidR="006802C5" w:rsidRDefault="006802C5" w:rsidP="006802C5">
      <w:pPr>
        <w:autoSpaceDE w:val="0"/>
        <w:adjustRightInd w:val="0"/>
        <w:spacing w:after="0" w:line="240" w:lineRule="auto"/>
        <w:ind w:left="1440" w:firstLine="720"/>
        <w:jc w:val="center"/>
        <w:rPr>
          <w:rFonts w:ascii="Arial" w:hAnsi="Arial" w:cs="Arial"/>
          <w:b/>
          <w:sz w:val="28"/>
          <w:szCs w:val="28"/>
        </w:rPr>
      </w:pPr>
      <w:proofErr w:type="gramStart"/>
      <w:r w:rsidRPr="006802C5">
        <w:rPr>
          <w:rFonts w:ascii="Arial" w:hAnsi="Arial" w:cs="Arial"/>
          <w:b/>
          <w:sz w:val="28"/>
          <w:szCs w:val="28"/>
        </w:rPr>
        <w:t>”</w:t>
      </w:r>
      <w:proofErr w:type="spellStart"/>
      <w:r w:rsidRPr="006802C5">
        <w:rPr>
          <w:rFonts w:ascii="Arial" w:hAnsi="Arial" w:cs="Arial"/>
          <w:b/>
          <w:sz w:val="28"/>
          <w:szCs w:val="28"/>
        </w:rPr>
        <w:t>Dotarea</w:t>
      </w:r>
      <w:proofErr w:type="spellEnd"/>
      <w:proofErr w:type="gramEnd"/>
      <w:r w:rsidRPr="006802C5">
        <w:rPr>
          <w:rFonts w:ascii="Arial" w:hAnsi="Arial" w:cs="Arial"/>
          <w:b/>
          <w:sz w:val="28"/>
          <w:szCs w:val="28"/>
        </w:rPr>
        <w:t xml:space="preserve"> cu mobilier, </w:t>
      </w:r>
      <w:proofErr w:type="spellStart"/>
      <w:r w:rsidRPr="006802C5">
        <w:rPr>
          <w:rFonts w:ascii="Arial" w:hAnsi="Arial" w:cs="Arial"/>
          <w:b/>
          <w:sz w:val="28"/>
          <w:szCs w:val="28"/>
        </w:rPr>
        <w:t>materiale</w:t>
      </w:r>
      <w:proofErr w:type="spellEnd"/>
      <w:r w:rsidRPr="006802C5">
        <w:rPr>
          <w:rFonts w:ascii="Arial" w:hAnsi="Arial" w:cs="Arial"/>
          <w:b/>
          <w:sz w:val="28"/>
          <w:szCs w:val="28"/>
        </w:rPr>
        <w:t xml:space="preserve"> </w:t>
      </w:r>
      <w:proofErr w:type="spellStart"/>
      <w:r w:rsidRPr="006802C5">
        <w:rPr>
          <w:rFonts w:ascii="Arial" w:hAnsi="Arial" w:cs="Arial"/>
          <w:b/>
          <w:sz w:val="28"/>
          <w:szCs w:val="28"/>
        </w:rPr>
        <w:t>didactice</w:t>
      </w:r>
      <w:proofErr w:type="spellEnd"/>
      <w:r w:rsidRPr="006802C5">
        <w:rPr>
          <w:rFonts w:ascii="Arial" w:hAnsi="Arial" w:cs="Arial"/>
          <w:b/>
          <w:sz w:val="28"/>
          <w:szCs w:val="28"/>
        </w:rPr>
        <w:t xml:space="preserve"> </w:t>
      </w:r>
      <w:proofErr w:type="spellStart"/>
      <w:r w:rsidRPr="006802C5">
        <w:rPr>
          <w:rFonts w:ascii="Arial" w:hAnsi="Arial" w:cs="Arial"/>
          <w:b/>
          <w:sz w:val="28"/>
          <w:szCs w:val="28"/>
        </w:rPr>
        <w:t>și</w:t>
      </w:r>
      <w:proofErr w:type="spellEnd"/>
      <w:r w:rsidRPr="006802C5">
        <w:rPr>
          <w:rFonts w:ascii="Arial" w:hAnsi="Arial" w:cs="Arial"/>
          <w:b/>
          <w:sz w:val="28"/>
          <w:szCs w:val="28"/>
        </w:rPr>
        <w:t xml:space="preserve"> </w:t>
      </w:r>
      <w:proofErr w:type="spellStart"/>
      <w:r w:rsidRPr="006802C5">
        <w:rPr>
          <w:rFonts w:ascii="Arial" w:hAnsi="Arial" w:cs="Arial"/>
          <w:b/>
          <w:sz w:val="28"/>
          <w:szCs w:val="28"/>
        </w:rPr>
        <w:t>echipamente</w:t>
      </w:r>
      <w:proofErr w:type="spellEnd"/>
      <w:r w:rsidRPr="006802C5">
        <w:rPr>
          <w:rFonts w:ascii="Arial" w:hAnsi="Arial" w:cs="Arial"/>
          <w:b/>
          <w:sz w:val="28"/>
          <w:szCs w:val="28"/>
        </w:rPr>
        <w:t xml:space="preserve"> </w:t>
      </w:r>
      <w:proofErr w:type="spellStart"/>
      <w:r w:rsidRPr="006802C5">
        <w:rPr>
          <w:rFonts w:ascii="Arial" w:hAnsi="Arial" w:cs="Arial"/>
          <w:b/>
          <w:sz w:val="28"/>
          <w:szCs w:val="28"/>
        </w:rPr>
        <w:t>digitale</w:t>
      </w:r>
      <w:proofErr w:type="spellEnd"/>
      <w:r w:rsidRPr="006802C5">
        <w:rPr>
          <w:rFonts w:ascii="Arial" w:hAnsi="Arial" w:cs="Arial"/>
          <w:b/>
          <w:sz w:val="28"/>
          <w:szCs w:val="28"/>
        </w:rPr>
        <w:t xml:space="preserve"> a </w:t>
      </w:r>
      <w:proofErr w:type="spellStart"/>
      <w:r w:rsidRPr="006802C5">
        <w:rPr>
          <w:rFonts w:ascii="Arial" w:hAnsi="Arial" w:cs="Arial"/>
          <w:b/>
          <w:sz w:val="28"/>
          <w:szCs w:val="28"/>
        </w:rPr>
        <w:t>Școlii</w:t>
      </w:r>
      <w:proofErr w:type="spellEnd"/>
      <w:r w:rsidRPr="006802C5">
        <w:rPr>
          <w:rFonts w:ascii="Arial" w:hAnsi="Arial" w:cs="Arial"/>
          <w:b/>
          <w:sz w:val="28"/>
          <w:szCs w:val="28"/>
        </w:rPr>
        <w:t xml:space="preserve"> </w:t>
      </w:r>
      <w:proofErr w:type="spellStart"/>
      <w:r w:rsidRPr="006802C5">
        <w:rPr>
          <w:rFonts w:ascii="Arial" w:hAnsi="Arial" w:cs="Arial"/>
          <w:b/>
          <w:sz w:val="28"/>
          <w:szCs w:val="28"/>
        </w:rPr>
        <w:t>Gimnaziale</w:t>
      </w:r>
      <w:proofErr w:type="spellEnd"/>
      <w:r w:rsidRPr="006802C5">
        <w:rPr>
          <w:rFonts w:ascii="Arial" w:hAnsi="Arial" w:cs="Arial"/>
          <w:b/>
          <w:sz w:val="28"/>
          <w:szCs w:val="28"/>
        </w:rPr>
        <w:t xml:space="preserve"> nr.1 Luica”</w:t>
      </w:r>
    </w:p>
    <w:p w14:paraId="3BB4807E" w14:textId="77777777" w:rsidR="006802C5" w:rsidRDefault="006802C5" w:rsidP="006802C5">
      <w:pPr>
        <w:autoSpaceDE w:val="0"/>
        <w:adjustRightInd w:val="0"/>
        <w:spacing w:after="0" w:line="240" w:lineRule="auto"/>
        <w:ind w:left="1440" w:firstLine="720"/>
        <w:jc w:val="center"/>
        <w:rPr>
          <w:rFonts w:ascii="Arial" w:hAnsi="Arial" w:cs="Arial"/>
          <w:b/>
          <w:sz w:val="28"/>
          <w:szCs w:val="28"/>
        </w:rPr>
      </w:pPr>
    </w:p>
    <w:p w14:paraId="16B244E8" w14:textId="77777777" w:rsidR="006802C5" w:rsidRPr="00E06033" w:rsidRDefault="006802C5" w:rsidP="006802C5">
      <w:pPr>
        <w:autoSpaceDE w:val="0"/>
        <w:adjustRightInd w:val="0"/>
        <w:spacing w:after="0" w:line="240" w:lineRule="auto"/>
        <w:ind w:left="1440" w:firstLine="720"/>
        <w:jc w:val="center"/>
        <w:rPr>
          <w:rFonts w:ascii="Arial" w:hAnsi="Arial" w:cs="Arial"/>
          <w:b/>
          <w:sz w:val="28"/>
          <w:szCs w:val="28"/>
        </w:rPr>
      </w:pPr>
    </w:p>
    <w:p w14:paraId="500A37AC" w14:textId="77777777" w:rsidR="006802C5" w:rsidRDefault="006802C5" w:rsidP="006802C5">
      <w:pPr>
        <w:spacing w:before="120" w:after="0" w:line="240" w:lineRule="auto"/>
        <w:jc w:val="both"/>
        <w:rPr>
          <w:rFonts w:ascii="Times New Roman" w:eastAsia="Times New Roman" w:hAnsi="Times New Roman"/>
          <w:sz w:val="28"/>
          <w:szCs w:val="28"/>
          <w:lang w:val="fr-FR"/>
        </w:rPr>
      </w:pPr>
      <w:r w:rsidRPr="00E06033">
        <w:rPr>
          <w:rFonts w:ascii="Times New Roman" w:eastAsia="Times New Roman" w:hAnsi="Times New Roman"/>
          <w:sz w:val="28"/>
          <w:szCs w:val="28"/>
          <w:lang w:val="fr-FR"/>
        </w:rPr>
        <w:tab/>
      </w:r>
      <w:proofErr w:type="spellStart"/>
      <w:r w:rsidRPr="00E06033">
        <w:rPr>
          <w:rFonts w:ascii="Times New Roman" w:eastAsia="Times New Roman" w:hAnsi="Times New Roman"/>
          <w:sz w:val="28"/>
          <w:szCs w:val="28"/>
          <w:lang w:val="fr-FR"/>
        </w:rPr>
        <w:t>Avand</w:t>
      </w:r>
      <w:proofErr w:type="spellEnd"/>
      <w:r w:rsidRPr="00E06033">
        <w:rPr>
          <w:rFonts w:ascii="Times New Roman" w:eastAsia="Times New Roman" w:hAnsi="Times New Roman"/>
          <w:sz w:val="28"/>
          <w:szCs w:val="28"/>
          <w:lang w:val="fr-FR"/>
        </w:rPr>
        <w:t xml:space="preserve"> in </w:t>
      </w:r>
      <w:proofErr w:type="spellStart"/>
      <w:r w:rsidRPr="00E06033">
        <w:rPr>
          <w:rFonts w:ascii="Times New Roman" w:eastAsia="Times New Roman" w:hAnsi="Times New Roman"/>
          <w:sz w:val="28"/>
          <w:szCs w:val="28"/>
          <w:lang w:val="fr-FR"/>
        </w:rPr>
        <w:t>vedere</w:t>
      </w:r>
      <w:proofErr w:type="spellEnd"/>
      <w:r w:rsidRPr="00E06033">
        <w:rPr>
          <w:rFonts w:ascii="Times New Roman" w:eastAsia="Times New Roman" w:hAnsi="Times New Roman"/>
          <w:sz w:val="28"/>
          <w:szCs w:val="28"/>
          <w:lang w:val="fr-FR"/>
        </w:rPr>
        <w:t> :</w:t>
      </w:r>
    </w:p>
    <w:p w14:paraId="33068E96" w14:textId="23347C4D" w:rsidR="006802C5" w:rsidRPr="00E06033" w:rsidRDefault="006802C5" w:rsidP="006802C5">
      <w:pPr>
        <w:spacing w:before="120" w:after="0" w:line="240" w:lineRule="auto"/>
        <w:jc w:val="both"/>
        <w:rPr>
          <w:rFonts w:ascii="Times New Roman" w:eastAsia="Times New Roman" w:hAnsi="Times New Roman"/>
          <w:sz w:val="28"/>
          <w:szCs w:val="28"/>
          <w:lang w:val="fr-FR"/>
        </w:rPr>
      </w:pPr>
      <w:r w:rsidRPr="00E06033">
        <w:rPr>
          <w:rFonts w:ascii="Times New Roman" w:eastAsia="Times New Roman" w:hAnsi="Times New Roman"/>
          <w:sz w:val="28"/>
          <w:szCs w:val="28"/>
          <w:lang w:val="fr-FR"/>
        </w:rPr>
        <w:t>-</w:t>
      </w:r>
      <w:proofErr w:type="spellStart"/>
      <w:r w:rsidRPr="00E06033">
        <w:rPr>
          <w:rFonts w:ascii="Times New Roman" w:eastAsia="Times New Roman" w:hAnsi="Times New Roman"/>
          <w:sz w:val="28"/>
          <w:szCs w:val="28"/>
          <w:lang w:val="fr-FR"/>
        </w:rPr>
        <w:t>referat</w:t>
      </w:r>
      <w:proofErr w:type="spellEnd"/>
      <w:r w:rsidRPr="00E06033">
        <w:rPr>
          <w:rFonts w:ascii="Times New Roman" w:eastAsia="Times New Roman" w:hAnsi="Times New Roman"/>
          <w:sz w:val="28"/>
          <w:szCs w:val="28"/>
          <w:lang w:val="fr-FR"/>
        </w:rPr>
        <w:t xml:space="preserve"> de </w:t>
      </w:r>
      <w:proofErr w:type="spellStart"/>
      <w:r w:rsidRPr="00E06033">
        <w:rPr>
          <w:rFonts w:ascii="Times New Roman" w:eastAsia="Times New Roman" w:hAnsi="Times New Roman"/>
          <w:sz w:val="28"/>
          <w:szCs w:val="28"/>
          <w:lang w:val="fr-FR"/>
        </w:rPr>
        <w:t>aprobare</w:t>
      </w:r>
      <w:proofErr w:type="spellEnd"/>
      <w:r w:rsidRPr="00E06033">
        <w:rPr>
          <w:rFonts w:ascii="Times New Roman" w:eastAsia="Times New Roman" w:hAnsi="Times New Roman"/>
          <w:sz w:val="28"/>
          <w:szCs w:val="28"/>
          <w:lang w:val="fr-FR"/>
        </w:rPr>
        <w:t xml:space="preserve"> al </w:t>
      </w:r>
      <w:proofErr w:type="spellStart"/>
      <w:r w:rsidRPr="00E06033">
        <w:rPr>
          <w:rFonts w:ascii="Times New Roman" w:eastAsia="Times New Roman" w:hAnsi="Times New Roman"/>
          <w:sz w:val="28"/>
          <w:szCs w:val="28"/>
          <w:lang w:val="fr-FR"/>
        </w:rPr>
        <w:t>primarului</w:t>
      </w:r>
      <w:proofErr w:type="spellEnd"/>
      <w:r w:rsidRPr="00E06033">
        <w:rPr>
          <w:rFonts w:ascii="Times New Roman" w:eastAsia="Times New Roman" w:hAnsi="Times New Roman"/>
          <w:sz w:val="28"/>
          <w:szCs w:val="28"/>
          <w:lang w:val="fr-FR"/>
        </w:rPr>
        <w:t xml:space="preserve"> </w:t>
      </w:r>
      <w:proofErr w:type="spellStart"/>
      <w:r w:rsidRPr="00E06033">
        <w:rPr>
          <w:rFonts w:ascii="Times New Roman" w:eastAsia="Times New Roman" w:hAnsi="Times New Roman"/>
          <w:sz w:val="28"/>
          <w:szCs w:val="28"/>
          <w:lang w:val="fr-FR"/>
        </w:rPr>
        <w:t>comunei</w:t>
      </w:r>
      <w:proofErr w:type="spellEnd"/>
      <w:r w:rsidRPr="00E06033">
        <w:rPr>
          <w:rFonts w:ascii="Times New Roman" w:eastAsia="Times New Roman" w:hAnsi="Times New Roman"/>
          <w:sz w:val="28"/>
          <w:szCs w:val="28"/>
          <w:lang w:val="fr-FR"/>
        </w:rPr>
        <w:t xml:space="preserve"> Luica nr. </w:t>
      </w:r>
      <w:r>
        <w:rPr>
          <w:rFonts w:ascii="Times New Roman" w:eastAsia="Times New Roman" w:hAnsi="Times New Roman"/>
          <w:sz w:val="28"/>
          <w:szCs w:val="28"/>
          <w:lang w:val="fr-FR"/>
        </w:rPr>
        <w:t>1164/24.03.</w:t>
      </w:r>
      <w:proofErr w:type="gramStart"/>
      <w:r>
        <w:rPr>
          <w:rFonts w:ascii="Times New Roman" w:eastAsia="Times New Roman" w:hAnsi="Times New Roman"/>
          <w:sz w:val="28"/>
          <w:szCs w:val="28"/>
          <w:lang w:val="fr-FR"/>
        </w:rPr>
        <w:t>2</w:t>
      </w:r>
      <w:r w:rsidRPr="00E06033">
        <w:rPr>
          <w:rFonts w:ascii="Times New Roman" w:eastAsia="Times New Roman" w:hAnsi="Times New Roman"/>
          <w:sz w:val="28"/>
          <w:szCs w:val="28"/>
          <w:lang w:val="fr-FR"/>
        </w:rPr>
        <w:t>023;</w:t>
      </w:r>
      <w:proofErr w:type="gramEnd"/>
    </w:p>
    <w:p w14:paraId="1D98E6D0" w14:textId="3D58BC45" w:rsidR="006802C5" w:rsidRPr="00E06033" w:rsidRDefault="006802C5" w:rsidP="006802C5">
      <w:pPr>
        <w:spacing w:before="120" w:after="0" w:line="240" w:lineRule="auto"/>
        <w:jc w:val="both"/>
        <w:rPr>
          <w:rFonts w:ascii="Times New Roman" w:eastAsia="Times New Roman" w:hAnsi="Times New Roman"/>
          <w:sz w:val="28"/>
          <w:szCs w:val="28"/>
          <w:lang w:val="fr-FR"/>
        </w:rPr>
      </w:pPr>
      <w:r w:rsidRPr="00E06033">
        <w:rPr>
          <w:rFonts w:ascii="Times New Roman" w:eastAsia="Times New Roman" w:hAnsi="Times New Roman"/>
          <w:sz w:val="28"/>
          <w:szCs w:val="28"/>
          <w:lang w:val="fr-FR"/>
        </w:rPr>
        <w:t>-</w:t>
      </w:r>
      <w:proofErr w:type="spellStart"/>
      <w:r w:rsidRPr="00E06033">
        <w:rPr>
          <w:rFonts w:ascii="Times New Roman" w:eastAsia="Times New Roman" w:hAnsi="Times New Roman"/>
          <w:sz w:val="28"/>
          <w:szCs w:val="28"/>
          <w:lang w:val="fr-FR"/>
        </w:rPr>
        <w:t>raportul</w:t>
      </w:r>
      <w:proofErr w:type="spellEnd"/>
      <w:r w:rsidRPr="00E06033">
        <w:rPr>
          <w:rFonts w:ascii="Times New Roman" w:eastAsia="Times New Roman" w:hAnsi="Times New Roman"/>
          <w:sz w:val="28"/>
          <w:szCs w:val="28"/>
          <w:lang w:val="fr-FR"/>
        </w:rPr>
        <w:t xml:space="preserve"> de </w:t>
      </w:r>
      <w:proofErr w:type="spellStart"/>
      <w:r w:rsidRPr="00E06033">
        <w:rPr>
          <w:rFonts w:ascii="Times New Roman" w:eastAsia="Times New Roman" w:hAnsi="Times New Roman"/>
          <w:sz w:val="28"/>
          <w:szCs w:val="28"/>
          <w:lang w:val="fr-FR"/>
        </w:rPr>
        <w:t>specialitate</w:t>
      </w:r>
      <w:proofErr w:type="spellEnd"/>
      <w:r w:rsidRPr="00E06033">
        <w:rPr>
          <w:rFonts w:ascii="Times New Roman" w:eastAsia="Times New Roman" w:hAnsi="Times New Roman"/>
          <w:sz w:val="28"/>
          <w:szCs w:val="28"/>
          <w:lang w:val="fr-FR"/>
        </w:rPr>
        <w:t xml:space="preserve"> al </w:t>
      </w:r>
      <w:proofErr w:type="spellStart"/>
      <w:r>
        <w:rPr>
          <w:rFonts w:ascii="Times New Roman" w:eastAsia="Times New Roman" w:hAnsi="Times New Roman"/>
          <w:sz w:val="28"/>
          <w:szCs w:val="28"/>
          <w:lang w:val="fr-FR"/>
        </w:rPr>
        <w:t>secretarului</w:t>
      </w:r>
      <w:proofErr w:type="spellEnd"/>
      <w:r>
        <w:rPr>
          <w:rFonts w:ascii="Times New Roman" w:eastAsia="Times New Roman" w:hAnsi="Times New Roman"/>
          <w:sz w:val="28"/>
          <w:szCs w:val="28"/>
          <w:lang w:val="fr-FR"/>
        </w:rPr>
        <w:t xml:space="preserve"> </w:t>
      </w:r>
      <w:proofErr w:type="spellStart"/>
      <w:proofErr w:type="gramStart"/>
      <w:r>
        <w:rPr>
          <w:rFonts w:ascii="Times New Roman" w:eastAsia="Times New Roman" w:hAnsi="Times New Roman"/>
          <w:sz w:val="28"/>
          <w:szCs w:val="28"/>
          <w:lang w:val="fr-FR"/>
        </w:rPr>
        <w:t>general</w:t>
      </w:r>
      <w:proofErr w:type="spellEnd"/>
      <w:r>
        <w:rPr>
          <w:rFonts w:ascii="Times New Roman" w:eastAsia="Times New Roman" w:hAnsi="Times New Roman"/>
          <w:sz w:val="28"/>
          <w:szCs w:val="28"/>
          <w:lang w:val="fr-FR"/>
        </w:rPr>
        <w:t xml:space="preserve"> </w:t>
      </w:r>
      <w:r w:rsidRPr="00E06033">
        <w:rPr>
          <w:rFonts w:ascii="Times New Roman" w:eastAsia="Times New Roman" w:hAnsi="Times New Roman"/>
          <w:sz w:val="28"/>
          <w:szCs w:val="28"/>
          <w:lang w:val="fr-FR"/>
        </w:rPr>
        <w:t>,</w:t>
      </w:r>
      <w:proofErr w:type="gramEnd"/>
      <w:r w:rsidRPr="00E06033">
        <w:rPr>
          <w:rFonts w:ascii="Times New Roman" w:eastAsia="Times New Roman" w:hAnsi="Times New Roman"/>
          <w:sz w:val="28"/>
          <w:szCs w:val="28"/>
          <w:lang w:val="fr-FR"/>
        </w:rPr>
        <w:t xml:space="preserve"> </w:t>
      </w:r>
      <w:proofErr w:type="spellStart"/>
      <w:r w:rsidRPr="00E06033">
        <w:rPr>
          <w:rFonts w:ascii="Times New Roman" w:eastAsia="Times New Roman" w:hAnsi="Times New Roman"/>
          <w:sz w:val="28"/>
          <w:szCs w:val="28"/>
          <w:lang w:val="fr-FR"/>
        </w:rPr>
        <w:t>înregistrat</w:t>
      </w:r>
      <w:proofErr w:type="spellEnd"/>
      <w:r w:rsidRPr="00E06033">
        <w:rPr>
          <w:rFonts w:ascii="Times New Roman" w:eastAsia="Times New Roman" w:hAnsi="Times New Roman"/>
          <w:sz w:val="28"/>
          <w:szCs w:val="28"/>
          <w:lang w:val="fr-FR"/>
        </w:rPr>
        <w:t xml:space="preserve"> </w:t>
      </w:r>
      <w:proofErr w:type="spellStart"/>
      <w:r w:rsidRPr="00E06033">
        <w:rPr>
          <w:rFonts w:ascii="Times New Roman" w:eastAsia="Times New Roman" w:hAnsi="Times New Roman"/>
          <w:sz w:val="28"/>
          <w:szCs w:val="28"/>
          <w:lang w:val="fr-FR"/>
        </w:rPr>
        <w:t>sub</w:t>
      </w:r>
      <w:proofErr w:type="spellEnd"/>
      <w:r w:rsidRPr="00E06033">
        <w:rPr>
          <w:rFonts w:ascii="Times New Roman" w:eastAsia="Times New Roman" w:hAnsi="Times New Roman"/>
          <w:sz w:val="28"/>
          <w:szCs w:val="28"/>
          <w:lang w:val="fr-FR"/>
        </w:rPr>
        <w:t xml:space="preserve"> nr. </w:t>
      </w:r>
      <w:r>
        <w:rPr>
          <w:rFonts w:ascii="Times New Roman" w:eastAsia="Times New Roman" w:hAnsi="Times New Roman"/>
          <w:sz w:val="28"/>
          <w:szCs w:val="28"/>
          <w:lang w:val="fr-FR"/>
        </w:rPr>
        <w:t>1165/24.03</w:t>
      </w:r>
      <w:r w:rsidRPr="00E06033">
        <w:rPr>
          <w:rFonts w:ascii="Times New Roman" w:eastAsia="Times New Roman" w:hAnsi="Times New Roman"/>
          <w:sz w:val="28"/>
          <w:szCs w:val="28"/>
          <w:lang w:val="fr-FR"/>
        </w:rPr>
        <w:t>.2023</w:t>
      </w:r>
      <w:r>
        <w:rPr>
          <w:rFonts w:ascii="Times New Roman" w:eastAsia="Times New Roman" w:hAnsi="Times New Roman"/>
          <w:sz w:val="28"/>
          <w:szCs w:val="28"/>
          <w:lang w:val="fr-FR"/>
        </w:rPr>
        <w:t> ;</w:t>
      </w:r>
    </w:p>
    <w:p w14:paraId="0DDB76A2" w14:textId="77777777" w:rsidR="006802C5" w:rsidRPr="00E06033" w:rsidRDefault="006802C5" w:rsidP="006802C5">
      <w:pPr>
        <w:spacing w:after="0" w:line="240" w:lineRule="auto"/>
        <w:jc w:val="both"/>
        <w:rPr>
          <w:sz w:val="28"/>
          <w:szCs w:val="28"/>
        </w:rPr>
      </w:pPr>
      <w:r w:rsidRPr="00E06033">
        <w:rPr>
          <w:sz w:val="28"/>
          <w:szCs w:val="28"/>
        </w:rPr>
        <w:t>-</w:t>
      </w:r>
      <w:proofErr w:type="spellStart"/>
      <w:r w:rsidRPr="00E06033">
        <w:rPr>
          <w:sz w:val="28"/>
          <w:szCs w:val="28"/>
        </w:rPr>
        <w:t>prevederile</w:t>
      </w:r>
      <w:proofErr w:type="spellEnd"/>
      <w:r w:rsidRPr="00E06033">
        <w:rPr>
          <w:sz w:val="28"/>
          <w:szCs w:val="28"/>
        </w:rPr>
        <w:t xml:space="preserve"> OG nr. 57/2019 PRIVIND </w:t>
      </w:r>
      <w:proofErr w:type="spellStart"/>
      <w:r w:rsidRPr="00E06033">
        <w:rPr>
          <w:sz w:val="28"/>
          <w:szCs w:val="28"/>
        </w:rPr>
        <w:t>Codul</w:t>
      </w:r>
      <w:proofErr w:type="spellEnd"/>
      <w:r w:rsidRPr="00E06033">
        <w:rPr>
          <w:sz w:val="28"/>
          <w:szCs w:val="28"/>
        </w:rPr>
        <w:t xml:space="preserve"> </w:t>
      </w:r>
      <w:proofErr w:type="spellStart"/>
      <w:proofErr w:type="gramStart"/>
      <w:r w:rsidRPr="00E06033">
        <w:rPr>
          <w:sz w:val="28"/>
          <w:szCs w:val="28"/>
        </w:rPr>
        <w:t>administrativ</w:t>
      </w:r>
      <w:proofErr w:type="spellEnd"/>
      <w:r w:rsidRPr="00E06033">
        <w:rPr>
          <w:sz w:val="28"/>
          <w:szCs w:val="28"/>
        </w:rPr>
        <w:t xml:space="preserve"> ,</w:t>
      </w:r>
      <w:proofErr w:type="gramEnd"/>
      <w:r w:rsidRPr="00E06033">
        <w:rPr>
          <w:sz w:val="28"/>
          <w:szCs w:val="28"/>
        </w:rPr>
        <w:t xml:space="preserve"> </w:t>
      </w:r>
      <w:proofErr w:type="spellStart"/>
      <w:r w:rsidRPr="00E06033">
        <w:rPr>
          <w:sz w:val="28"/>
          <w:szCs w:val="28"/>
        </w:rPr>
        <w:t>prevederile</w:t>
      </w:r>
      <w:proofErr w:type="spellEnd"/>
      <w:r w:rsidRPr="00E06033">
        <w:rPr>
          <w:sz w:val="28"/>
          <w:szCs w:val="28"/>
        </w:rPr>
        <w:t xml:space="preserve"> </w:t>
      </w:r>
      <w:proofErr w:type="spellStart"/>
      <w:r w:rsidRPr="00E06033">
        <w:rPr>
          <w:sz w:val="28"/>
          <w:szCs w:val="28"/>
        </w:rPr>
        <w:t>Legii</w:t>
      </w:r>
      <w:proofErr w:type="spellEnd"/>
      <w:r w:rsidRPr="00E06033">
        <w:rPr>
          <w:sz w:val="28"/>
          <w:szCs w:val="28"/>
        </w:rPr>
        <w:t xml:space="preserve"> 52/2003  </w:t>
      </w:r>
      <w:proofErr w:type="spellStart"/>
      <w:r w:rsidRPr="00E06033">
        <w:rPr>
          <w:sz w:val="28"/>
          <w:szCs w:val="28"/>
        </w:rPr>
        <w:t>privind</w:t>
      </w:r>
      <w:proofErr w:type="spellEnd"/>
      <w:r w:rsidRPr="00E06033">
        <w:rPr>
          <w:sz w:val="28"/>
          <w:szCs w:val="28"/>
        </w:rPr>
        <w:t xml:space="preserve">  </w:t>
      </w:r>
      <w:proofErr w:type="spellStart"/>
      <w:r w:rsidRPr="00E06033">
        <w:rPr>
          <w:sz w:val="28"/>
          <w:szCs w:val="28"/>
        </w:rPr>
        <w:t>transparenta</w:t>
      </w:r>
      <w:proofErr w:type="spellEnd"/>
      <w:r w:rsidRPr="00E06033">
        <w:rPr>
          <w:sz w:val="28"/>
          <w:szCs w:val="28"/>
        </w:rPr>
        <w:t xml:space="preserve">  </w:t>
      </w:r>
      <w:proofErr w:type="spellStart"/>
      <w:r w:rsidRPr="00E06033">
        <w:rPr>
          <w:sz w:val="28"/>
          <w:szCs w:val="28"/>
        </w:rPr>
        <w:t>decizionala</w:t>
      </w:r>
      <w:proofErr w:type="spellEnd"/>
      <w:r w:rsidRPr="00E06033">
        <w:rPr>
          <w:sz w:val="28"/>
          <w:szCs w:val="28"/>
        </w:rPr>
        <w:t xml:space="preserve">  in  </w:t>
      </w:r>
      <w:proofErr w:type="spellStart"/>
      <w:r w:rsidRPr="00E06033">
        <w:rPr>
          <w:sz w:val="28"/>
          <w:szCs w:val="28"/>
        </w:rPr>
        <w:t>administratia</w:t>
      </w:r>
      <w:proofErr w:type="spellEnd"/>
      <w:r w:rsidRPr="00E06033">
        <w:rPr>
          <w:sz w:val="28"/>
          <w:szCs w:val="28"/>
        </w:rPr>
        <w:t xml:space="preserve"> </w:t>
      </w:r>
      <w:proofErr w:type="spellStart"/>
      <w:r w:rsidRPr="00E06033">
        <w:rPr>
          <w:sz w:val="28"/>
          <w:szCs w:val="28"/>
        </w:rPr>
        <w:t>locala</w:t>
      </w:r>
      <w:proofErr w:type="spellEnd"/>
      <w:r w:rsidRPr="00E06033">
        <w:rPr>
          <w:sz w:val="28"/>
          <w:szCs w:val="28"/>
        </w:rPr>
        <w:t xml:space="preserve">  , </w:t>
      </w:r>
      <w:proofErr w:type="spellStart"/>
      <w:r w:rsidRPr="00E06033">
        <w:rPr>
          <w:sz w:val="28"/>
          <w:szCs w:val="28"/>
        </w:rPr>
        <w:t>consideram</w:t>
      </w:r>
      <w:proofErr w:type="spellEnd"/>
      <w:r w:rsidRPr="00E06033">
        <w:rPr>
          <w:sz w:val="28"/>
          <w:szCs w:val="28"/>
        </w:rPr>
        <w:t xml:space="preserve"> ca  </w:t>
      </w:r>
      <w:proofErr w:type="spellStart"/>
      <w:r w:rsidRPr="00E06033">
        <w:rPr>
          <w:sz w:val="28"/>
          <w:szCs w:val="28"/>
        </w:rPr>
        <w:t>acest</w:t>
      </w:r>
      <w:proofErr w:type="spellEnd"/>
      <w:r w:rsidRPr="00E06033">
        <w:rPr>
          <w:sz w:val="28"/>
          <w:szCs w:val="28"/>
        </w:rPr>
        <w:t xml:space="preserve"> </w:t>
      </w:r>
      <w:proofErr w:type="spellStart"/>
      <w:r w:rsidRPr="00E06033">
        <w:rPr>
          <w:sz w:val="28"/>
          <w:szCs w:val="28"/>
        </w:rPr>
        <w:t>proiect</w:t>
      </w:r>
      <w:proofErr w:type="spellEnd"/>
      <w:r w:rsidRPr="00E06033">
        <w:rPr>
          <w:sz w:val="28"/>
          <w:szCs w:val="28"/>
        </w:rPr>
        <w:t xml:space="preserve"> de </w:t>
      </w:r>
      <w:proofErr w:type="spellStart"/>
      <w:r w:rsidRPr="00E06033">
        <w:rPr>
          <w:sz w:val="28"/>
          <w:szCs w:val="28"/>
        </w:rPr>
        <w:t>hotarare</w:t>
      </w:r>
      <w:proofErr w:type="spellEnd"/>
      <w:r w:rsidRPr="00E06033">
        <w:rPr>
          <w:sz w:val="28"/>
          <w:szCs w:val="28"/>
        </w:rPr>
        <w:t xml:space="preserve">  </w:t>
      </w:r>
      <w:proofErr w:type="spellStart"/>
      <w:r w:rsidRPr="00E06033">
        <w:rPr>
          <w:sz w:val="28"/>
          <w:szCs w:val="28"/>
        </w:rPr>
        <w:t>este</w:t>
      </w:r>
      <w:proofErr w:type="spellEnd"/>
      <w:r w:rsidRPr="00E06033">
        <w:rPr>
          <w:sz w:val="28"/>
          <w:szCs w:val="28"/>
        </w:rPr>
        <w:t xml:space="preserve"> </w:t>
      </w:r>
      <w:proofErr w:type="spellStart"/>
      <w:r w:rsidRPr="00E06033">
        <w:rPr>
          <w:sz w:val="28"/>
          <w:szCs w:val="28"/>
        </w:rPr>
        <w:t>intocmit</w:t>
      </w:r>
      <w:proofErr w:type="spellEnd"/>
      <w:r w:rsidRPr="00E06033">
        <w:rPr>
          <w:sz w:val="28"/>
          <w:szCs w:val="28"/>
        </w:rPr>
        <w:t xml:space="preserve">  in </w:t>
      </w:r>
      <w:proofErr w:type="spellStart"/>
      <w:r w:rsidRPr="00E06033">
        <w:rPr>
          <w:sz w:val="28"/>
          <w:szCs w:val="28"/>
        </w:rPr>
        <w:t>conditiile</w:t>
      </w:r>
      <w:proofErr w:type="spellEnd"/>
      <w:r w:rsidRPr="00E06033">
        <w:rPr>
          <w:sz w:val="28"/>
          <w:szCs w:val="28"/>
        </w:rPr>
        <w:t xml:space="preserve"> </w:t>
      </w:r>
      <w:proofErr w:type="spellStart"/>
      <w:r w:rsidRPr="00E06033">
        <w:rPr>
          <w:sz w:val="28"/>
          <w:szCs w:val="28"/>
        </w:rPr>
        <w:t>legii</w:t>
      </w:r>
      <w:proofErr w:type="spellEnd"/>
      <w:r w:rsidRPr="00E06033">
        <w:rPr>
          <w:sz w:val="28"/>
          <w:szCs w:val="28"/>
        </w:rPr>
        <w:t xml:space="preserve">, </w:t>
      </w:r>
      <w:proofErr w:type="spellStart"/>
      <w:r w:rsidRPr="00E06033">
        <w:rPr>
          <w:sz w:val="28"/>
          <w:szCs w:val="28"/>
        </w:rPr>
        <w:t>drept</w:t>
      </w:r>
      <w:proofErr w:type="spellEnd"/>
      <w:r w:rsidRPr="00E06033">
        <w:rPr>
          <w:sz w:val="28"/>
          <w:szCs w:val="28"/>
        </w:rPr>
        <w:t xml:space="preserve"> </w:t>
      </w:r>
      <w:proofErr w:type="spellStart"/>
      <w:r w:rsidRPr="00E06033">
        <w:rPr>
          <w:sz w:val="28"/>
          <w:szCs w:val="28"/>
        </w:rPr>
        <w:t>pentru</w:t>
      </w:r>
      <w:proofErr w:type="spellEnd"/>
      <w:r w:rsidRPr="00E06033">
        <w:rPr>
          <w:sz w:val="28"/>
          <w:szCs w:val="28"/>
        </w:rPr>
        <w:t xml:space="preserve"> care  il </w:t>
      </w:r>
      <w:proofErr w:type="spellStart"/>
      <w:r w:rsidRPr="00E06033">
        <w:rPr>
          <w:sz w:val="28"/>
          <w:szCs w:val="28"/>
        </w:rPr>
        <w:t>avizam</w:t>
      </w:r>
      <w:proofErr w:type="spellEnd"/>
      <w:r w:rsidRPr="00E06033">
        <w:rPr>
          <w:sz w:val="28"/>
          <w:szCs w:val="28"/>
        </w:rPr>
        <w:t xml:space="preserve">  </w:t>
      </w:r>
      <w:proofErr w:type="spellStart"/>
      <w:r w:rsidRPr="00E06033">
        <w:rPr>
          <w:sz w:val="28"/>
          <w:szCs w:val="28"/>
        </w:rPr>
        <w:t>favorabil</w:t>
      </w:r>
      <w:proofErr w:type="spellEnd"/>
      <w:r w:rsidRPr="00E06033">
        <w:rPr>
          <w:sz w:val="28"/>
          <w:szCs w:val="28"/>
        </w:rPr>
        <w:t>.</w:t>
      </w:r>
    </w:p>
    <w:p w14:paraId="3762D9C0" w14:textId="77777777" w:rsidR="006802C5" w:rsidRPr="00E06033" w:rsidRDefault="006802C5" w:rsidP="006802C5">
      <w:pPr>
        <w:spacing w:after="0" w:line="240" w:lineRule="auto"/>
        <w:jc w:val="both"/>
        <w:rPr>
          <w:rFonts w:ascii="Times New Roman" w:eastAsia="Times New Roman" w:hAnsi="Times New Roman"/>
          <w:sz w:val="28"/>
          <w:szCs w:val="28"/>
        </w:rPr>
      </w:pPr>
    </w:p>
    <w:p w14:paraId="66487DBA" w14:textId="77777777" w:rsidR="006802C5" w:rsidRPr="00E06033" w:rsidRDefault="006802C5" w:rsidP="006802C5">
      <w:pPr>
        <w:spacing w:after="0" w:line="240" w:lineRule="auto"/>
        <w:jc w:val="both"/>
        <w:rPr>
          <w:rFonts w:ascii="Times New Roman" w:eastAsia="Times New Roman" w:hAnsi="Times New Roman"/>
          <w:sz w:val="28"/>
          <w:szCs w:val="28"/>
        </w:rPr>
      </w:pPr>
    </w:p>
    <w:p w14:paraId="060C46C1" w14:textId="77777777" w:rsidR="006802C5" w:rsidRPr="00E06033" w:rsidRDefault="006802C5" w:rsidP="006802C5">
      <w:pPr>
        <w:spacing w:after="0" w:line="240" w:lineRule="auto"/>
        <w:jc w:val="both"/>
        <w:rPr>
          <w:rFonts w:ascii="Times New Roman" w:eastAsia="Times New Roman" w:hAnsi="Times New Roman"/>
          <w:sz w:val="28"/>
          <w:szCs w:val="28"/>
        </w:rPr>
      </w:pPr>
    </w:p>
    <w:p w14:paraId="20030918" w14:textId="77777777" w:rsidR="006802C5" w:rsidRPr="00E06033" w:rsidRDefault="006802C5" w:rsidP="006802C5">
      <w:pPr>
        <w:spacing w:after="0" w:line="240" w:lineRule="auto"/>
        <w:rPr>
          <w:rFonts w:ascii="Times New Roman" w:eastAsia="Times New Roman" w:hAnsi="Times New Roman"/>
          <w:sz w:val="28"/>
          <w:szCs w:val="28"/>
        </w:rPr>
      </w:pPr>
    </w:p>
    <w:p w14:paraId="2F80B34A" w14:textId="77777777" w:rsidR="006802C5" w:rsidRPr="00E06033" w:rsidRDefault="006802C5" w:rsidP="006802C5">
      <w:pPr>
        <w:spacing w:after="0" w:line="240" w:lineRule="auto"/>
        <w:rPr>
          <w:rFonts w:ascii="Times New Roman" w:eastAsia="Times New Roman" w:hAnsi="Times New Roman"/>
          <w:sz w:val="28"/>
          <w:szCs w:val="28"/>
        </w:rPr>
      </w:pPr>
      <w:r w:rsidRPr="00E06033">
        <w:rPr>
          <w:rFonts w:ascii="Times New Roman" w:eastAsia="Times New Roman" w:hAnsi="Times New Roman"/>
          <w:sz w:val="28"/>
          <w:szCs w:val="28"/>
        </w:rPr>
        <w:t>PRESEDINTE</w:t>
      </w:r>
      <w:r w:rsidRPr="00E06033">
        <w:rPr>
          <w:rFonts w:ascii="Times New Roman" w:eastAsia="Times New Roman" w:hAnsi="Times New Roman"/>
          <w:sz w:val="28"/>
          <w:szCs w:val="28"/>
        </w:rPr>
        <w:tab/>
      </w:r>
      <w:r w:rsidRPr="00E06033">
        <w:rPr>
          <w:rFonts w:ascii="Times New Roman" w:eastAsia="Times New Roman" w:hAnsi="Times New Roman"/>
          <w:sz w:val="28"/>
          <w:szCs w:val="28"/>
        </w:rPr>
        <w:tab/>
      </w:r>
      <w:r w:rsidRPr="00E06033">
        <w:rPr>
          <w:rFonts w:ascii="Times New Roman" w:eastAsia="Times New Roman" w:hAnsi="Times New Roman"/>
          <w:sz w:val="28"/>
          <w:szCs w:val="28"/>
        </w:rPr>
        <w:tab/>
      </w:r>
      <w:r w:rsidRPr="00E06033">
        <w:rPr>
          <w:rFonts w:ascii="Times New Roman" w:eastAsia="Times New Roman" w:hAnsi="Times New Roman"/>
          <w:sz w:val="28"/>
          <w:szCs w:val="28"/>
        </w:rPr>
        <w:tab/>
      </w:r>
      <w:r w:rsidRPr="00E06033">
        <w:rPr>
          <w:rFonts w:ascii="Times New Roman" w:eastAsia="Times New Roman" w:hAnsi="Times New Roman"/>
          <w:sz w:val="28"/>
          <w:szCs w:val="28"/>
        </w:rPr>
        <w:tab/>
      </w:r>
      <w:r w:rsidRPr="00E06033">
        <w:rPr>
          <w:rFonts w:ascii="Times New Roman" w:eastAsia="Times New Roman" w:hAnsi="Times New Roman"/>
          <w:sz w:val="28"/>
          <w:szCs w:val="28"/>
        </w:rPr>
        <w:tab/>
      </w:r>
      <w:r w:rsidRPr="00E06033">
        <w:rPr>
          <w:rFonts w:ascii="Times New Roman" w:eastAsia="Times New Roman" w:hAnsi="Times New Roman"/>
          <w:sz w:val="28"/>
          <w:szCs w:val="28"/>
        </w:rPr>
        <w:tab/>
        <w:t>SECRETAR</w:t>
      </w:r>
    </w:p>
    <w:p w14:paraId="776AE1FD" w14:textId="77777777" w:rsidR="006802C5" w:rsidRPr="00E06033" w:rsidRDefault="006802C5" w:rsidP="006802C5">
      <w:pPr>
        <w:spacing w:after="0" w:line="240" w:lineRule="auto"/>
        <w:rPr>
          <w:rFonts w:ascii="Times New Roman" w:eastAsia="Times New Roman" w:hAnsi="Times New Roman"/>
          <w:sz w:val="28"/>
          <w:szCs w:val="28"/>
        </w:rPr>
      </w:pPr>
    </w:p>
    <w:p w14:paraId="5A6CAB62" w14:textId="77777777" w:rsidR="006802C5" w:rsidRPr="00E06033" w:rsidRDefault="006802C5" w:rsidP="006802C5">
      <w:pPr>
        <w:spacing w:after="0" w:line="240" w:lineRule="auto"/>
        <w:rPr>
          <w:rFonts w:ascii="Times New Roman" w:eastAsia="Times New Roman" w:hAnsi="Times New Roman"/>
          <w:sz w:val="28"/>
          <w:szCs w:val="28"/>
        </w:rPr>
      </w:pPr>
    </w:p>
    <w:p w14:paraId="15F7ADD7" w14:textId="77777777" w:rsidR="006802C5" w:rsidRPr="00E06033" w:rsidRDefault="006802C5" w:rsidP="006802C5">
      <w:pPr>
        <w:spacing w:after="0" w:line="240" w:lineRule="auto"/>
        <w:rPr>
          <w:rFonts w:ascii="Times New Roman" w:eastAsia="Times New Roman" w:hAnsi="Times New Roman"/>
          <w:sz w:val="28"/>
          <w:szCs w:val="28"/>
        </w:rPr>
      </w:pPr>
    </w:p>
    <w:p w14:paraId="59D4BF69" w14:textId="77777777" w:rsidR="006802C5" w:rsidRPr="00E06033" w:rsidRDefault="006802C5" w:rsidP="006802C5">
      <w:pPr>
        <w:spacing w:after="0" w:line="240" w:lineRule="auto"/>
        <w:rPr>
          <w:rFonts w:ascii="Times New Roman" w:eastAsia="Times New Roman" w:hAnsi="Times New Roman"/>
          <w:sz w:val="28"/>
          <w:szCs w:val="28"/>
        </w:rPr>
      </w:pPr>
      <w:r w:rsidRPr="00E06033">
        <w:rPr>
          <w:rFonts w:ascii="Times New Roman" w:eastAsia="Times New Roman" w:hAnsi="Times New Roman"/>
          <w:sz w:val="28"/>
          <w:szCs w:val="28"/>
        </w:rPr>
        <w:tab/>
      </w:r>
      <w:r w:rsidRPr="00E06033">
        <w:rPr>
          <w:rFonts w:ascii="Times New Roman" w:eastAsia="Times New Roman" w:hAnsi="Times New Roman"/>
          <w:sz w:val="28"/>
          <w:szCs w:val="28"/>
        </w:rPr>
        <w:tab/>
      </w:r>
      <w:r w:rsidRPr="00E06033">
        <w:rPr>
          <w:rFonts w:ascii="Times New Roman" w:eastAsia="Times New Roman" w:hAnsi="Times New Roman"/>
          <w:sz w:val="28"/>
          <w:szCs w:val="28"/>
        </w:rPr>
        <w:tab/>
      </w:r>
      <w:r w:rsidRPr="00E06033">
        <w:rPr>
          <w:rFonts w:ascii="Times New Roman" w:eastAsia="Times New Roman" w:hAnsi="Times New Roman"/>
          <w:sz w:val="28"/>
          <w:szCs w:val="28"/>
        </w:rPr>
        <w:tab/>
      </w:r>
      <w:r w:rsidRPr="00E06033">
        <w:rPr>
          <w:rFonts w:ascii="Times New Roman" w:eastAsia="Times New Roman" w:hAnsi="Times New Roman"/>
          <w:sz w:val="28"/>
          <w:szCs w:val="28"/>
        </w:rPr>
        <w:tab/>
        <w:t>MEMBRI</w:t>
      </w:r>
    </w:p>
    <w:p w14:paraId="51C002B9" w14:textId="77777777" w:rsidR="006802C5" w:rsidRPr="00E06033" w:rsidRDefault="006802C5" w:rsidP="006802C5">
      <w:pPr>
        <w:spacing w:after="0" w:line="240" w:lineRule="auto"/>
        <w:rPr>
          <w:rFonts w:ascii="Times New Roman" w:eastAsia="Times New Roman" w:hAnsi="Times New Roman"/>
          <w:sz w:val="24"/>
          <w:szCs w:val="24"/>
        </w:rPr>
      </w:pPr>
    </w:p>
    <w:p w14:paraId="0C3A33F6" w14:textId="77777777" w:rsidR="000941E5" w:rsidRPr="00E06033" w:rsidRDefault="000941E5" w:rsidP="000941E5">
      <w:pPr>
        <w:spacing w:after="0" w:line="240" w:lineRule="auto"/>
        <w:rPr>
          <w:rFonts w:ascii="Times New Roman" w:eastAsia="Times New Roman" w:hAnsi="Times New Roman"/>
          <w:sz w:val="24"/>
          <w:szCs w:val="24"/>
        </w:rPr>
      </w:pPr>
    </w:p>
    <w:p w14:paraId="2FE8222F" w14:textId="77777777" w:rsidR="000941E5" w:rsidRPr="00E06033" w:rsidRDefault="000941E5" w:rsidP="000941E5">
      <w:pPr>
        <w:spacing w:after="0" w:line="240" w:lineRule="auto"/>
        <w:rPr>
          <w:rFonts w:ascii="Times New Roman" w:eastAsia="Times New Roman" w:hAnsi="Times New Roman"/>
          <w:sz w:val="24"/>
          <w:szCs w:val="24"/>
        </w:rPr>
      </w:pPr>
    </w:p>
    <w:bookmarkEnd w:id="5"/>
    <w:p w14:paraId="7774394A" w14:textId="77777777" w:rsidR="000941E5" w:rsidRDefault="000941E5" w:rsidP="000941E5"/>
    <w:p w14:paraId="4B466FFF" w14:textId="40C6D261" w:rsidR="003D368B" w:rsidRPr="00B96D8E" w:rsidRDefault="003D368B" w:rsidP="003D368B">
      <w:pPr>
        <w:widowControl w:val="0"/>
        <w:spacing w:after="0" w:line="240" w:lineRule="auto"/>
        <w:rPr>
          <w:rFonts w:cs="Calibri"/>
          <w:b/>
          <w:lang w:val="ro-RO"/>
        </w:rPr>
      </w:pPr>
      <w:r w:rsidRPr="003D368B">
        <w:rPr>
          <w:rFonts w:cs="Calibri"/>
          <w:b/>
          <w:lang w:val="ro-RO"/>
        </w:rPr>
        <w:tab/>
      </w:r>
    </w:p>
    <w:p w14:paraId="64D5195C" w14:textId="641824CB" w:rsidR="007B77F3" w:rsidRPr="00B96D8E" w:rsidRDefault="007B77F3" w:rsidP="006D2EAC">
      <w:pPr>
        <w:widowControl w:val="0"/>
        <w:spacing w:after="0" w:line="240" w:lineRule="auto"/>
        <w:rPr>
          <w:rFonts w:cs="Calibri"/>
          <w:b/>
          <w:lang w:val="ro-RO"/>
        </w:rPr>
      </w:pPr>
    </w:p>
    <w:sectPr w:rsidR="007B77F3" w:rsidRPr="00B96D8E" w:rsidSect="00363072">
      <w:pgSz w:w="12240" w:h="15840"/>
      <w:pgMar w:top="720" w:right="720" w:bottom="630" w:left="720"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52E77" w14:textId="77777777" w:rsidR="00BF1A97" w:rsidRDefault="00BF1A97">
      <w:pPr>
        <w:spacing w:after="0" w:line="240" w:lineRule="auto"/>
      </w:pPr>
      <w:r>
        <w:separator/>
      </w:r>
    </w:p>
  </w:endnote>
  <w:endnote w:type="continuationSeparator" w:id="0">
    <w:p w14:paraId="4D123112" w14:textId="77777777" w:rsidR="00BF1A97" w:rsidRDefault="00BF1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1C06D" w14:textId="77777777" w:rsidR="00BF1A97" w:rsidRDefault="00BF1A97">
      <w:pPr>
        <w:spacing w:after="0" w:line="240" w:lineRule="auto"/>
      </w:pPr>
      <w:r>
        <w:rPr>
          <w:color w:val="000000"/>
        </w:rPr>
        <w:separator/>
      </w:r>
    </w:p>
  </w:footnote>
  <w:footnote w:type="continuationSeparator" w:id="0">
    <w:p w14:paraId="1981E9BE" w14:textId="77777777" w:rsidR="00BF1A97" w:rsidRDefault="00BF1A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72A0E"/>
    <w:multiLevelType w:val="multilevel"/>
    <w:tmpl w:val="294A7E94"/>
    <w:lvl w:ilvl="0">
      <w:start w:val="1"/>
      <w:numFmt w:val="decimal"/>
      <w:pStyle w:val="Head1-Art"/>
      <w:lvlText w:val="ARTICOLUL %1 - "/>
      <w:lvlJc w:val="left"/>
      <w:pPr>
        <w:tabs>
          <w:tab w:val="num" w:pos="1440"/>
        </w:tabs>
        <w:ind w:left="360" w:hanging="360"/>
      </w:pPr>
    </w:lvl>
    <w:lvl w:ilvl="1">
      <w:start w:val="1"/>
      <w:numFmt w:val="decimal"/>
      <w:pStyle w:val="Head2-Alin"/>
      <w:lvlText w:val="(%2)"/>
      <w:lvlJc w:val="left"/>
      <w:pPr>
        <w:tabs>
          <w:tab w:val="num" w:pos="900"/>
        </w:tabs>
        <w:ind w:left="900" w:hanging="360"/>
      </w:pPr>
    </w:lvl>
    <w:lvl w:ilvl="2">
      <w:start w:val="1"/>
      <w:numFmt w:val="lowerLetter"/>
      <w:pStyle w:val="Head3-Bullet"/>
      <w:lvlText w:val="%3."/>
      <w:lvlJc w:val="left"/>
      <w:pPr>
        <w:tabs>
          <w:tab w:val="num" w:pos="1080"/>
        </w:tabs>
        <w:ind w:left="1080" w:hanging="360"/>
      </w:pPr>
    </w:lvl>
    <w:lvl w:ilvl="3">
      <w:start w:val="1"/>
      <w:numFmt w:val="upperLetter"/>
      <w:lvlRestart w:val="1"/>
      <w:pStyle w:val="Head4-Subsect"/>
      <w:lvlText w:val="%4."/>
      <w:lvlJc w:val="left"/>
      <w:pPr>
        <w:tabs>
          <w:tab w:val="num" w:pos="360"/>
        </w:tabs>
        <w:ind w:left="0" w:firstLine="0"/>
      </w:pPr>
    </w:lvl>
    <w:lvl w:ilvl="4">
      <w:start w:val="1"/>
      <w:numFmt w:val="none"/>
      <w:pStyle w:val="Head5-Subsect"/>
      <w:lvlText w:val=""/>
      <w:lvlJc w:val="left"/>
      <w:pPr>
        <w:tabs>
          <w:tab w:val="num" w:pos="360"/>
        </w:tabs>
        <w:ind w:left="0" w:firstLine="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7874E90"/>
    <w:multiLevelType w:val="hybridMultilevel"/>
    <w:tmpl w:val="ED2C3B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0C72766"/>
    <w:multiLevelType w:val="hybridMultilevel"/>
    <w:tmpl w:val="4D6A6A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3B171C5"/>
    <w:multiLevelType w:val="hybridMultilevel"/>
    <w:tmpl w:val="AE6A838C"/>
    <w:lvl w:ilvl="0" w:tplc="608A2CAC">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F72E88"/>
    <w:multiLevelType w:val="hybridMultilevel"/>
    <w:tmpl w:val="900A3DA8"/>
    <w:lvl w:ilvl="0" w:tplc="0409000B">
      <w:start w:val="1"/>
      <w:numFmt w:val="bullet"/>
      <w:lvlText w:val=""/>
      <w:lvlJc w:val="left"/>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A03CE7"/>
    <w:multiLevelType w:val="hybridMultilevel"/>
    <w:tmpl w:val="2F82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96719A"/>
    <w:multiLevelType w:val="multilevel"/>
    <w:tmpl w:val="426C95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B075DEE"/>
    <w:multiLevelType w:val="multilevel"/>
    <w:tmpl w:val="66F8C8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22A3921"/>
    <w:multiLevelType w:val="hybridMultilevel"/>
    <w:tmpl w:val="9A40EEDE"/>
    <w:lvl w:ilvl="0" w:tplc="961065EC">
      <w:start w:val="1"/>
      <w:numFmt w:val="bullet"/>
      <w:lvlText w:val="-"/>
      <w:lvlJc w:val="left"/>
      <w:pPr>
        <w:ind w:left="1170" w:hanging="36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3FA2BBD"/>
    <w:multiLevelType w:val="multilevel"/>
    <w:tmpl w:val="426C95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5D60BDE"/>
    <w:multiLevelType w:val="hybridMultilevel"/>
    <w:tmpl w:val="DA0EF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F04101"/>
    <w:multiLevelType w:val="hybridMultilevel"/>
    <w:tmpl w:val="F1B41E4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3901EAB"/>
    <w:multiLevelType w:val="hybridMultilevel"/>
    <w:tmpl w:val="92E6E630"/>
    <w:lvl w:ilvl="0" w:tplc="608A2CAC">
      <w:start w:val="1"/>
      <w:numFmt w:val="bullet"/>
      <w:lvlText w:val=""/>
      <w:lvlJc w:val="left"/>
      <w:pPr>
        <w:ind w:left="2790" w:hanging="360"/>
      </w:pPr>
      <w:rPr>
        <w:rFonts w:ascii="Symbol" w:hAnsi="Symbol"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num w:numId="1" w16cid:durableId="417941462">
    <w:abstractNumId w:val="9"/>
  </w:num>
  <w:num w:numId="2" w16cid:durableId="1654874349">
    <w:abstractNumId w:val="7"/>
  </w:num>
  <w:num w:numId="3" w16cid:durableId="1225489785">
    <w:abstractNumId w:val="5"/>
  </w:num>
  <w:num w:numId="4" w16cid:durableId="391537378">
    <w:abstractNumId w:val="10"/>
  </w:num>
  <w:num w:numId="5" w16cid:durableId="321666377">
    <w:abstractNumId w:val="2"/>
  </w:num>
  <w:num w:numId="6" w16cid:durableId="721252855">
    <w:abstractNumId w:val="6"/>
  </w:num>
  <w:num w:numId="7" w16cid:durableId="958996636">
    <w:abstractNumId w:val="3"/>
  </w:num>
  <w:num w:numId="8" w16cid:durableId="143741550">
    <w:abstractNumId w:val="12"/>
  </w:num>
  <w:num w:numId="9" w16cid:durableId="1584339005">
    <w:abstractNumId w:val="4"/>
  </w:num>
  <w:num w:numId="10" w16cid:durableId="2003771152">
    <w:abstractNumId w:val="1"/>
  </w:num>
  <w:num w:numId="11" w16cid:durableId="2096516909">
    <w:abstractNumId w:val="8"/>
  </w:num>
  <w:num w:numId="12" w16cid:durableId="1758673322">
    <w:abstractNumId w:val="11"/>
  </w:num>
  <w:num w:numId="13" w16cid:durableId="4517473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3F8"/>
    <w:rsid w:val="0003173F"/>
    <w:rsid w:val="00034F84"/>
    <w:rsid w:val="0003731A"/>
    <w:rsid w:val="00043308"/>
    <w:rsid w:val="000450B6"/>
    <w:rsid w:val="00060497"/>
    <w:rsid w:val="0006100A"/>
    <w:rsid w:val="000737E3"/>
    <w:rsid w:val="00090335"/>
    <w:rsid w:val="000941E5"/>
    <w:rsid w:val="000A3AB5"/>
    <w:rsid w:val="000A5D2D"/>
    <w:rsid w:val="000B1C98"/>
    <w:rsid w:val="000D21A2"/>
    <w:rsid w:val="00137D6D"/>
    <w:rsid w:val="00143E4A"/>
    <w:rsid w:val="00156B70"/>
    <w:rsid w:val="00185989"/>
    <w:rsid w:val="00196078"/>
    <w:rsid w:val="001978F1"/>
    <w:rsid w:val="001A2273"/>
    <w:rsid w:val="001B6405"/>
    <w:rsid w:val="001D08C4"/>
    <w:rsid w:val="001D1AEE"/>
    <w:rsid w:val="001D6EEB"/>
    <w:rsid w:val="001D7AB2"/>
    <w:rsid w:val="001E1FC5"/>
    <w:rsid w:val="00203D78"/>
    <w:rsid w:val="00215F31"/>
    <w:rsid w:val="002228A8"/>
    <w:rsid w:val="00246559"/>
    <w:rsid w:val="0024788E"/>
    <w:rsid w:val="00291DEC"/>
    <w:rsid w:val="002A375E"/>
    <w:rsid w:val="002B5E2F"/>
    <w:rsid w:val="002C224E"/>
    <w:rsid w:val="002C5141"/>
    <w:rsid w:val="002D216A"/>
    <w:rsid w:val="002E2030"/>
    <w:rsid w:val="002E566C"/>
    <w:rsid w:val="00300667"/>
    <w:rsid w:val="00355C79"/>
    <w:rsid w:val="00363072"/>
    <w:rsid w:val="003846F8"/>
    <w:rsid w:val="0039145B"/>
    <w:rsid w:val="00395C2C"/>
    <w:rsid w:val="003A3D76"/>
    <w:rsid w:val="003B43F8"/>
    <w:rsid w:val="003B7C45"/>
    <w:rsid w:val="003C52EA"/>
    <w:rsid w:val="003D12E6"/>
    <w:rsid w:val="003D368B"/>
    <w:rsid w:val="003D5E0E"/>
    <w:rsid w:val="003D7544"/>
    <w:rsid w:val="003F2069"/>
    <w:rsid w:val="00402509"/>
    <w:rsid w:val="00406610"/>
    <w:rsid w:val="00415D9A"/>
    <w:rsid w:val="0042710A"/>
    <w:rsid w:val="0043159D"/>
    <w:rsid w:val="00435572"/>
    <w:rsid w:val="0047132F"/>
    <w:rsid w:val="004A3E8A"/>
    <w:rsid w:val="004C4476"/>
    <w:rsid w:val="004E004E"/>
    <w:rsid w:val="004E48B0"/>
    <w:rsid w:val="00502152"/>
    <w:rsid w:val="00510A73"/>
    <w:rsid w:val="00516521"/>
    <w:rsid w:val="00537AB6"/>
    <w:rsid w:val="005522F1"/>
    <w:rsid w:val="00556A76"/>
    <w:rsid w:val="00557028"/>
    <w:rsid w:val="005633DF"/>
    <w:rsid w:val="00574B01"/>
    <w:rsid w:val="005D7385"/>
    <w:rsid w:val="005E2DEB"/>
    <w:rsid w:val="005E4BAD"/>
    <w:rsid w:val="005E76C8"/>
    <w:rsid w:val="005F1B84"/>
    <w:rsid w:val="005F33D3"/>
    <w:rsid w:val="005F6595"/>
    <w:rsid w:val="0060059D"/>
    <w:rsid w:val="00600B5E"/>
    <w:rsid w:val="006026D4"/>
    <w:rsid w:val="0060682F"/>
    <w:rsid w:val="00607992"/>
    <w:rsid w:val="00616E20"/>
    <w:rsid w:val="00631484"/>
    <w:rsid w:val="00643A08"/>
    <w:rsid w:val="0067752E"/>
    <w:rsid w:val="006802C5"/>
    <w:rsid w:val="00680C9A"/>
    <w:rsid w:val="006934FA"/>
    <w:rsid w:val="006A01A6"/>
    <w:rsid w:val="006C29C3"/>
    <w:rsid w:val="006C65D1"/>
    <w:rsid w:val="006D2EAC"/>
    <w:rsid w:val="0074698A"/>
    <w:rsid w:val="00757722"/>
    <w:rsid w:val="007738DC"/>
    <w:rsid w:val="007748CF"/>
    <w:rsid w:val="007A0501"/>
    <w:rsid w:val="007B77F3"/>
    <w:rsid w:val="007D3C69"/>
    <w:rsid w:val="007F2B7D"/>
    <w:rsid w:val="007F3C75"/>
    <w:rsid w:val="00803625"/>
    <w:rsid w:val="00807293"/>
    <w:rsid w:val="00825988"/>
    <w:rsid w:val="00825AA9"/>
    <w:rsid w:val="00831A44"/>
    <w:rsid w:val="00843861"/>
    <w:rsid w:val="00845342"/>
    <w:rsid w:val="0085039A"/>
    <w:rsid w:val="008566AC"/>
    <w:rsid w:val="008705E1"/>
    <w:rsid w:val="00874620"/>
    <w:rsid w:val="00897FD0"/>
    <w:rsid w:val="008D3175"/>
    <w:rsid w:val="008E4AEB"/>
    <w:rsid w:val="008F1685"/>
    <w:rsid w:val="009248F9"/>
    <w:rsid w:val="00965BCD"/>
    <w:rsid w:val="009705EA"/>
    <w:rsid w:val="00970A6D"/>
    <w:rsid w:val="00986737"/>
    <w:rsid w:val="0098726B"/>
    <w:rsid w:val="00987914"/>
    <w:rsid w:val="009B0ADF"/>
    <w:rsid w:val="009E7BA2"/>
    <w:rsid w:val="009F228B"/>
    <w:rsid w:val="00A0667D"/>
    <w:rsid w:val="00A256D1"/>
    <w:rsid w:val="00A30F37"/>
    <w:rsid w:val="00A358E6"/>
    <w:rsid w:val="00A75A07"/>
    <w:rsid w:val="00A85DD0"/>
    <w:rsid w:val="00A920C0"/>
    <w:rsid w:val="00A928FC"/>
    <w:rsid w:val="00A936F7"/>
    <w:rsid w:val="00AA4C3C"/>
    <w:rsid w:val="00AB3236"/>
    <w:rsid w:val="00AF4CE8"/>
    <w:rsid w:val="00B0696F"/>
    <w:rsid w:val="00B20CC1"/>
    <w:rsid w:val="00B36B77"/>
    <w:rsid w:val="00B375BB"/>
    <w:rsid w:val="00B53A91"/>
    <w:rsid w:val="00B720D4"/>
    <w:rsid w:val="00B9054A"/>
    <w:rsid w:val="00B92321"/>
    <w:rsid w:val="00B96D8E"/>
    <w:rsid w:val="00BD06EC"/>
    <w:rsid w:val="00BE33CD"/>
    <w:rsid w:val="00BF009B"/>
    <w:rsid w:val="00BF1A97"/>
    <w:rsid w:val="00BF53D7"/>
    <w:rsid w:val="00BF63FD"/>
    <w:rsid w:val="00BF7603"/>
    <w:rsid w:val="00C203AC"/>
    <w:rsid w:val="00C22C9F"/>
    <w:rsid w:val="00C27B4B"/>
    <w:rsid w:val="00C31708"/>
    <w:rsid w:val="00C36E53"/>
    <w:rsid w:val="00C61340"/>
    <w:rsid w:val="00C67568"/>
    <w:rsid w:val="00C74751"/>
    <w:rsid w:val="00C97F03"/>
    <w:rsid w:val="00CA4766"/>
    <w:rsid w:val="00CA5561"/>
    <w:rsid w:val="00CB2DEA"/>
    <w:rsid w:val="00CB4FAD"/>
    <w:rsid w:val="00CC562B"/>
    <w:rsid w:val="00CD68B7"/>
    <w:rsid w:val="00CE3A17"/>
    <w:rsid w:val="00CE577A"/>
    <w:rsid w:val="00D029E1"/>
    <w:rsid w:val="00D06354"/>
    <w:rsid w:val="00D078AC"/>
    <w:rsid w:val="00D202BB"/>
    <w:rsid w:val="00D23B0E"/>
    <w:rsid w:val="00D36D53"/>
    <w:rsid w:val="00D40DD2"/>
    <w:rsid w:val="00D43360"/>
    <w:rsid w:val="00D43DCF"/>
    <w:rsid w:val="00D468A9"/>
    <w:rsid w:val="00D5467E"/>
    <w:rsid w:val="00D57ADA"/>
    <w:rsid w:val="00D74CEE"/>
    <w:rsid w:val="00D9159B"/>
    <w:rsid w:val="00DA5422"/>
    <w:rsid w:val="00DB191D"/>
    <w:rsid w:val="00DE6DF1"/>
    <w:rsid w:val="00E04864"/>
    <w:rsid w:val="00E05156"/>
    <w:rsid w:val="00E1578B"/>
    <w:rsid w:val="00E24578"/>
    <w:rsid w:val="00E61851"/>
    <w:rsid w:val="00E84B33"/>
    <w:rsid w:val="00E968F1"/>
    <w:rsid w:val="00EE2B17"/>
    <w:rsid w:val="00EE42B9"/>
    <w:rsid w:val="00EE6B17"/>
    <w:rsid w:val="00F34ECF"/>
    <w:rsid w:val="00F36E21"/>
    <w:rsid w:val="00F72EC1"/>
    <w:rsid w:val="00F823C1"/>
    <w:rsid w:val="00F8345B"/>
    <w:rsid w:val="00FA0DA0"/>
    <w:rsid w:val="00FA2116"/>
    <w:rsid w:val="00FB4A54"/>
    <w:rsid w:val="00FC73BC"/>
    <w:rsid w:val="00FD006A"/>
    <w:rsid w:val="00FF1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DCF66"/>
  <w15:docId w15:val="{26D7B2B0-FC48-4EC7-939E-02B74C0F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941E5"/>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Outlines a.b.c.,List_Paragraph,Multilevel para_II,Akapit z lista BS,List Paragraph1,Normal bullet 2,numbered list,2,OBC Bullet,Normal 1,Task Body,Viñetas (Inicio Parrafo),Paragrafo elenco,3 Txt tabla,Zerrenda-paragrafoa"/>
    <w:basedOn w:val="Normal"/>
    <w:link w:val="ListParagraphChar"/>
    <w:uiPriority w:val="34"/>
    <w:qFormat/>
    <w:pPr>
      <w:ind w:left="720"/>
    </w:pPr>
  </w:style>
  <w:style w:type="paragraph" w:styleId="BalloonText">
    <w:name w:val="Balloon Text"/>
    <w:basedOn w:val="Normal"/>
    <w:pPr>
      <w:spacing w:after="0" w:line="240" w:lineRule="auto"/>
    </w:pPr>
    <w:rPr>
      <w:rFonts w:ascii="Tahoma" w:hAnsi="Tahoma" w:cs="Tahoma"/>
      <w:sz w:val="16"/>
      <w:szCs w:val="16"/>
    </w:rPr>
  </w:style>
  <w:style w:type="character" w:customStyle="1" w:styleId="TextnBalonCaracter">
    <w:name w:val="Text în Balon Caracter"/>
    <w:basedOn w:val="DefaultParagraphFont"/>
    <w:rPr>
      <w:rFonts w:ascii="Tahoma" w:hAnsi="Tahoma" w:cs="Tahoma"/>
      <w:sz w:val="16"/>
      <w:szCs w:val="16"/>
    </w:rPr>
  </w:style>
  <w:style w:type="character" w:styleId="Strong">
    <w:name w:val="Strong"/>
    <w:basedOn w:val="DefaultParagraphFont"/>
    <w:rPr>
      <w:b/>
      <w:bCs/>
    </w:rPr>
  </w:style>
  <w:style w:type="paragraph" w:styleId="Revision">
    <w:name w:val="Revision"/>
    <w:pPr>
      <w:suppressAutoHyphens/>
      <w:spacing w:after="0" w:line="240" w:lineRule="auto"/>
    </w:pPr>
  </w:style>
  <w:style w:type="character" w:customStyle="1" w:styleId="BalloonTextChar">
    <w:name w:val="Balloon Text Char"/>
    <w:basedOn w:val="DefaultParagraphFont"/>
    <w:rPr>
      <w:rFonts w:ascii="Tahoma" w:hAnsi="Tahoma" w:cs="Tahoma"/>
      <w:sz w:val="16"/>
      <w:szCs w:val="16"/>
    </w:rPr>
  </w:style>
  <w:style w:type="paragraph" w:styleId="Header">
    <w:name w:val="header"/>
    <w:basedOn w:val="Normal"/>
    <w:link w:val="HeaderChar"/>
    <w:uiPriority w:val="99"/>
    <w:unhideWhenUsed/>
    <w:rsid w:val="00D74C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4CEE"/>
  </w:style>
  <w:style w:type="paragraph" w:styleId="Footer">
    <w:name w:val="footer"/>
    <w:basedOn w:val="Normal"/>
    <w:link w:val="FooterChar"/>
    <w:uiPriority w:val="99"/>
    <w:unhideWhenUsed/>
    <w:rsid w:val="00D74C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4CEE"/>
  </w:style>
  <w:style w:type="character" w:customStyle="1" w:styleId="ListParagraphChar">
    <w:name w:val="List Paragraph Char"/>
    <w:aliases w:val="Akapit z listą BS Char,Outlines a.b.c. Char,List_Paragraph Char,Multilevel para_II Char,Akapit z lista BS Char,List Paragraph1 Char,Normal bullet 2 Char,numbered list Char,2 Char,OBC Bullet Char,Normal 1 Char,Task Body Char"/>
    <w:link w:val="ListParagraph"/>
    <w:uiPriority w:val="34"/>
    <w:qFormat/>
    <w:locked/>
    <w:rsid w:val="00C61340"/>
  </w:style>
  <w:style w:type="paragraph" w:customStyle="1" w:styleId="Head1-Art">
    <w:name w:val="Head1-Art"/>
    <w:basedOn w:val="Normal"/>
    <w:rsid w:val="00C61340"/>
    <w:pPr>
      <w:numPr>
        <w:numId w:val="13"/>
      </w:numPr>
      <w:suppressAutoHyphens w:val="0"/>
      <w:autoSpaceDN/>
      <w:spacing w:before="120" w:after="120" w:line="240" w:lineRule="auto"/>
      <w:jc w:val="both"/>
      <w:textAlignment w:val="auto"/>
    </w:pPr>
    <w:rPr>
      <w:rFonts w:ascii="Trebuchet MS" w:eastAsia="Times New Roman" w:hAnsi="Trebuchet MS"/>
      <w:b/>
      <w:bCs/>
      <w:caps/>
      <w:sz w:val="20"/>
      <w:szCs w:val="24"/>
      <w:lang w:val="ro-RO"/>
    </w:rPr>
  </w:style>
  <w:style w:type="paragraph" w:customStyle="1" w:styleId="Head2-Alin">
    <w:name w:val="Head2-Alin"/>
    <w:basedOn w:val="Head1-Art"/>
    <w:uiPriority w:val="99"/>
    <w:rsid w:val="00C61340"/>
    <w:pPr>
      <w:numPr>
        <w:ilvl w:val="1"/>
      </w:numPr>
    </w:pPr>
    <w:rPr>
      <w:b w:val="0"/>
      <w:bCs w:val="0"/>
      <w:caps w:val="0"/>
    </w:rPr>
  </w:style>
  <w:style w:type="paragraph" w:customStyle="1" w:styleId="Head3-Bullet">
    <w:name w:val="Head3-Bullet"/>
    <w:basedOn w:val="Head2-Alin"/>
    <w:rsid w:val="00C61340"/>
    <w:pPr>
      <w:numPr>
        <w:ilvl w:val="2"/>
      </w:numPr>
    </w:pPr>
  </w:style>
  <w:style w:type="paragraph" w:customStyle="1" w:styleId="Head4-Subsect">
    <w:name w:val="Head4-Subsect"/>
    <w:basedOn w:val="Head3-Bullet"/>
    <w:rsid w:val="00C61340"/>
    <w:pPr>
      <w:numPr>
        <w:ilvl w:val="3"/>
      </w:numPr>
    </w:pPr>
    <w:rPr>
      <w:b/>
      <w:bCs/>
    </w:rPr>
  </w:style>
  <w:style w:type="paragraph" w:customStyle="1" w:styleId="Head5-Subsect">
    <w:name w:val="Head5-Subsect"/>
    <w:basedOn w:val="Head4-Subsect"/>
    <w:rsid w:val="00C61340"/>
    <w:pPr>
      <w:numPr>
        <w:ilvl w:val="4"/>
      </w:numPr>
    </w:pPr>
  </w:style>
  <w:style w:type="table" w:styleId="TableGrid">
    <w:name w:val="Table Grid"/>
    <w:basedOn w:val="TableNormal"/>
    <w:uiPriority w:val="39"/>
    <w:rsid w:val="002E566C"/>
    <w:pPr>
      <w:autoSpaceDN/>
      <w:spacing w:after="0" w:line="240" w:lineRule="auto"/>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B77F3"/>
    <w:pPr>
      <w:autoSpaceDN/>
      <w:spacing w:after="0" w:line="240" w:lineRule="auto"/>
      <w:textAlignment w:val="auto"/>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02633">
      <w:bodyDiv w:val="1"/>
      <w:marLeft w:val="0"/>
      <w:marRight w:val="0"/>
      <w:marTop w:val="0"/>
      <w:marBottom w:val="0"/>
      <w:divBdr>
        <w:top w:val="none" w:sz="0" w:space="0" w:color="auto"/>
        <w:left w:val="none" w:sz="0" w:space="0" w:color="auto"/>
        <w:bottom w:val="none" w:sz="0" w:space="0" w:color="auto"/>
        <w:right w:val="none" w:sz="0" w:space="0" w:color="auto"/>
      </w:divBdr>
    </w:div>
    <w:div w:id="398141594">
      <w:bodyDiv w:val="1"/>
      <w:marLeft w:val="0"/>
      <w:marRight w:val="0"/>
      <w:marTop w:val="0"/>
      <w:marBottom w:val="0"/>
      <w:divBdr>
        <w:top w:val="none" w:sz="0" w:space="0" w:color="auto"/>
        <w:left w:val="none" w:sz="0" w:space="0" w:color="auto"/>
        <w:bottom w:val="none" w:sz="0" w:space="0" w:color="auto"/>
        <w:right w:val="none" w:sz="0" w:space="0" w:color="auto"/>
      </w:divBdr>
    </w:div>
    <w:div w:id="514812174">
      <w:bodyDiv w:val="1"/>
      <w:marLeft w:val="0"/>
      <w:marRight w:val="0"/>
      <w:marTop w:val="0"/>
      <w:marBottom w:val="0"/>
      <w:divBdr>
        <w:top w:val="none" w:sz="0" w:space="0" w:color="auto"/>
        <w:left w:val="none" w:sz="0" w:space="0" w:color="auto"/>
        <w:bottom w:val="none" w:sz="0" w:space="0" w:color="auto"/>
        <w:right w:val="none" w:sz="0" w:space="0" w:color="auto"/>
      </w:divBdr>
    </w:div>
    <w:div w:id="612202793">
      <w:bodyDiv w:val="1"/>
      <w:marLeft w:val="0"/>
      <w:marRight w:val="0"/>
      <w:marTop w:val="0"/>
      <w:marBottom w:val="0"/>
      <w:divBdr>
        <w:top w:val="none" w:sz="0" w:space="0" w:color="auto"/>
        <w:left w:val="none" w:sz="0" w:space="0" w:color="auto"/>
        <w:bottom w:val="none" w:sz="0" w:space="0" w:color="auto"/>
        <w:right w:val="none" w:sz="0" w:space="0" w:color="auto"/>
      </w:divBdr>
    </w:div>
    <w:div w:id="651301290">
      <w:bodyDiv w:val="1"/>
      <w:marLeft w:val="0"/>
      <w:marRight w:val="0"/>
      <w:marTop w:val="0"/>
      <w:marBottom w:val="0"/>
      <w:divBdr>
        <w:top w:val="none" w:sz="0" w:space="0" w:color="auto"/>
        <w:left w:val="none" w:sz="0" w:space="0" w:color="auto"/>
        <w:bottom w:val="none" w:sz="0" w:space="0" w:color="auto"/>
        <w:right w:val="none" w:sz="0" w:space="0" w:color="auto"/>
      </w:divBdr>
    </w:div>
    <w:div w:id="747575104">
      <w:bodyDiv w:val="1"/>
      <w:marLeft w:val="0"/>
      <w:marRight w:val="0"/>
      <w:marTop w:val="0"/>
      <w:marBottom w:val="0"/>
      <w:divBdr>
        <w:top w:val="none" w:sz="0" w:space="0" w:color="auto"/>
        <w:left w:val="none" w:sz="0" w:space="0" w:color="auto"/>
        <w:bottom w:val="none" w:sz="0" w:space="0" w:color="auto"/>
        <w:right w:val="none" w:sz="0" w:space="0" w:color="auto"/>
      </w:divBdr>
    </w:div>
    <w:div w:id="1148783736">
      <w:bodyDiv w:val="1"/>
      <w:marLeft w:val="0"/>
      <w:marRight w:val="0"/>
      <w:marTop w:val="0"/>
      <w:marBottom w:val="0"/>
      <w:divBdr>
        <w:top w:val="none" w:sz="0" w:space="0" w:color="auto"/>
        <w:left w:val="none" w:sz="0" w:space="0" w:color="auto"/>
        <w:bottom w:val="none" w:sz="0" w:space="0" w:color="auto"/>
        <w:right w:val="none" w:sz="0" w:space="0" w:color="auto"/>
      </w:divBdr>
    </w:div>
    <w:div w:id="1555970680">
      <w:bodyDiv w:val="1"/>
      <w:marLeft w:val="0"/>
      <w:marRight w:val="0"/>
      <w:marTop w:val="0"/>
      <w:marBottom w:val="0"/>
      <w:divBdr>
        <w:top w:val="none" w:sz="0" w:space="0" w:color="auto"/>
        <w:left w:val="none" w:sz="0" w:space="0" w:color="auto"/>
        <w:bottom w:val="none" w:sz="0" w:space="0" w:color="auto"/>
        <w:right w:val="none" w:sz="0" w:space="0" w:color="auto"/>
      </w:divBdr>
    </w:div>
    <w:div w:id="1672374058">
      <w:bodyDiv w:val="1"/>
      <w:marLeft w:val="0"/>
      <w:marRight w:val="0"/>
      <w:marTop w:val="0"/>
      <w:marBottom w:val="0"/>
      <w:divBdr>
        <w:top w:val="none" w:sz="0" w:space="0" w:color="auto"/>
        <w:left w:val="none" w:sz="0" w:space="0" w:color="auto"/>
        <w:bottom w:val="none" w:sz="0" w:space="0" w:color="auto"/>
        <w:right w:val="none" w:sz="0" w:space="0" w:color="auto"/>
      </w:divBdr>
    </w:div>
    <w:div w:id="1795321470">
      <w:bodyDiv w:val="1"/>
      <w:marLeft w:val="0"/>
      <w:marRight w:val="0"/>
      <w:marTop w:val="0"/>
      <w:marBottom w:val="0"/>
      <w:divBdr>
        <w:top w:val="none" w:sz="0" w:space="0" w:color="auto"/>
        <w:left w:val="none" w:sz="0" w:space="0" w:color="auto"/>
        <w:bottom w:val="none" w:sz="0" w:space="0" w:color="auto"/>
        <w:right w:val="none" w:sz="0" w:space="0" w:color="auto"/>
      </w:divBdr>
    </w:div>
    <w:div w:id="1977643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FAA84-3FAE-40F9-B2B4-A3A3A4CF6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1270</Words>
  <Characters>7239</Characters>
  <Application>Microsoft Office Word</Application>
  <DocSecurity>0</DocSecurity>
  <Lines>60</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Primaria Municipiului Calarasi</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Zane</dc:creator>
  <cp:lastModifiedBy>luica</cp:lastModifiedBy>
  <cp:revision>7</cp:revision>
  <cp:lastPrinted>2023-04-04T06:59:00Z</cp:lastPrinted>
  <dcterms:created xsi:type="dcterms:W3CDTF">2023-04-04T06:43:00Z</dcterms:created>
  <dcterms:modified xsi:type="dcterms:W3CDTF">2023-04-04T06:59:00Z</dcterms:modified>
</cp:coreProperties>
</file>