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381891" w14:textId="77777777" w:rsidR="006514B7" w:rsidRDefault="006514B7" w:rsidP="006514B7">
      <w:pPr>
        <w:pStyle w:val="NoSpacing"/>
        <w:rPr>
          <w:b/>
          <w:sz w:val="24"/>
          <w:szCs w:val="24"/>
        </w:rPr>
      </w:pPr>
    </w:p>
    <w:p w14:paraId="6B131B96" w14:textId="77777777" w:rsidR="006514B7" w:rsidRDefault="006514B7" w:rsidP="006514B7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COMUNA LUICA</w:t>
      </w:r>
    </w:p>
    <w:p w14:paraId="57162A13" w14:textId="77777777" w:rsidR="006514B7" w:rsidRDefault="006514B7" w:rsidP="006514B7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CONSILIUL LOCAL</w:t>
      </w:r>
    </w:p>
    <w:p w14:paraId="0858F9FD" w14:textId="77777777" w:rsidR="006514B7" w:rsidRDefault="006514B7" w:rsidP="006514B7">
      <w:pPr>
        <w:pStyle w:val="NoSpacing"/>
        <w:rPr>
          <w:b/>
          <w:sz w:val="24"/>
          <w:szCs w:val="24"/>
        </w:rPr>
      </w:pPr>
    </w:p>
    <w:p w14:paraId="587B25A4" w14:textId="77777777" w:rsidR="006514B7" w:rsidRDefault="006514B7" w:rsidP="006514B7">
      <w:pPr>
        <w:pStyle w:val="NoSpacing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H O T A R A R E</w:t>
      </w:r>
    </w:p>
    <w:p w14:paraId="075FF067" w14:textId="77777777" w:rsidR="006514B7" w:rsidRDefault="006514B7" w:rsidP="006514B7">
      <w:pPr>
        <w:pStyle w:val="NoSpacing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Privind   rectificarea bugetului local al comunei Luica,judetul Calarasi</w:t>
      </w:r>
    </w:p>
    <w:p w14:paraId="06966182" w14:textId="77777777" w:rsidR="006514B7" w:rsidRDefault="006514B7" w:rsidP="006514B7">
      <w:pPr>
        <w:pStyle w:val="NoSpacing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Pe anul 2023</w:t>
      </w:r>
    </w:p>
    <w:p w14:paraId="522773A5" w14:textId="77777777" w:rsidR="006514B7" w:rsidRDefault="006514B7" w:rsidP="006514B7">
      <w:pPr>
        <w:pStyle w:val="NoSpacing"/>
        <w:rPr>
          <w:sz w:val="24"/>
          <w:szCs w:val="24"/>
        </w:rPr>
      </w:pPr>
    </w:p>
    <w:p w14:paraId="32E42513" w14:textId="78E57216" w:rsidR="006514B7" w:rsidRDefault="006514B7" w:rsidP="006514B7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>CONSILIUL LOCAL LUICA,JUDETUL CALARASI INTRUNIT IN SEDINTA EXTRAORDINARA</w:t>
      </w:r>
    </w:p>
    <w:p w14:paraId="1585F9F3" w14:textId="24D164AA" w:rsidR="006514B7" w:rsidRDefault="006514B7" w:rsidP="006514B7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(CONVOCATA DE INDATA),IN DATA DE 5.12.2023:</w:t>
      </w:r>
    </w:p>
    <w:p w14:paraId="79BFD99C" w14:textId="2D04F97E" w:rsidR="006514B7" w:rsidRDefault="006514B7" w:rsidP="006514B7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Avand in vedere:</w:t>
      </w:r>
    </w:p>
    <w:p w14:paraId="500C2B9C" w14:textId="77777777" w:rsidR="006514B7" w:rsidRDefault="006514B7" w:rsidP="006514B7">
      <w:pPr>
        <w:pStyle w:val="NoSpacing"/>
        <w:rPr>
          <w:sz w:val="24"/>
          <w:szCs w:val="24"/>
        </w:rPr>
      </w:pPr>
      <w:bookmarkStart w:id="0" w:name="_Hlk90453450"/>
      <w:r>
        <w:rPr>
          <w:sz w:val="24"/>
          <w:szCs w:val="24"/>
        </w:rPr>
        <w:t>-referatul de aprobare al primarului  comunei Luica,dl.DOBRIN ION  ;</w:t>
      </w:r>
    </w:p>
    <w:p w14:paraId="7DF1D5E9" w14:textId="77777777" w:rsidR="006514B7" w:rsidRDefault="006514B7" w:rsidP="006514B7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-raportul de specialitate al contabilului,   dna  HUC MARIANA, ;</w:t>
      </w:r>
    </w:p>
    <w:bookmarkEnd w:id="0"/>
    <w:p w14:paraId="41A84E78" w14:textId="77777777" w:rsidR="006514B7" w:rsidRDefault="006514B7" w:rsidP="006514B7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-raport de avizare al comisiei de specialitate din cadrul Consiliului Local Luica;</w:t>
      </w:r>
    </w:p>
    <w:p w14:paraId="70D73120" w14:textId="77777777" w:rsidR="006514B7" w:rsidRDefault="006514B7" w:rsidP="006514B7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-prevederile HCL nr.41/2023 privind alegerea  presedintelui de sedinta;</w:t>
      </w:r>
    </w:p>
    <w:p w14:paraId="0A84892C" w14:textId="77777777" w:rsidR="006514B7" w:rsidRDefault="006514B7" w:rsidP="006514B7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-prevederile Legii   nr. 273/2006  privind finantele publice locale;</w:t>
      </w:r>
    </w:p>
    <w:p w14:paraId="198F09DE" w14:textId="77777777" w:rsidR="006514B7" w:rsidRDefault="006514B7" w:rsidP="006514B7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-prevederile Legii 52 /2003  privind transparenta  decizionala in administratia publica locala;</w:t>
      </w:r>
    </w:p>
    <w:p w14:paraId="1F7A5BEC" w14:textId="77777777" w:rsidR="006514B7" w:rsidRDefault="006514B7" w:rsidP="006514B7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-prevederile art.129,alin.4,lit(a) din OG 57/2019 privind Codul administrativ.</w:t>
      </w:r>
    </w:p>
    <w:p w14:paraId="34253125" w14:textId="77777777" w:rsidR="006514B7" w:rsidRDefault="006514B7" w:rsidP="006514B7">
      <w:pPr>
        <w:pStyle w:val="NoSpacing"/>
        <w:rPr>
          <w:sz w:val="24"/>
          <w:szCs w:val="24"/>
        </w:rPr>
      </w:pPr>
    </w:p>
    <w:p w14:paraId="11DB2C11" w14:textId="77777777" w:rsidR="006514B7" w:rsidRDefault="006514B7" w:rsidP="006514B7">
      <w:pPr>
        <w:ind w:firstLine="426"/>
        <w:jc w:val="both"/>
        <w:rPr>
          <w:rFonts w:eastAsia="Arial"/>
          <w:sz w:val="24"/>
          <w:szCs w:val="24"/>
        </w:rPr>
      </w:pPr>
      <w:r>
        <w:rPr>
          <w:sz w:val="24"/>
          <w:szCs w:val="24"/>
        </w:rPr>
        <w:tab/>
      </w:r>
      <w:r>
        <w:rPr>
          <w:rFonts w:eastAsia="Arial"/>
          <w:sz w:val="24"/>
          <w:szCs w:val="24"/>
        </w:rPr>
        <w:t>În temeiul art. 129, alin. (1), alin. (2), art. 139, alin. (1), art. 196, alin. (1), lit. a) din OUG nr. 57/2019 privind Codul administrativ.</w:t>
      </w:r>
    </w:p>
    <w:p w14:paraId="20363090" w14:textId="77777777" w:rsidR="006514B7" w:rsidRDefault="006514B7" w:rsidP="006514B7">
      <w:pPr>
        <w:pStyle w:val="NoSpacing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 xml:space="preserve">  H O T A R A S T E,</w:t>
      </w:r>
    </w:p>
    <w:p w14:paraId="59F1DA7B" w14:textId="77777777" w:rsidR="006514B7" w:rsidRDefault="006514B7" w:rsidP="006514B7">
      <w:pPr>
        <w:pStyle w:val="NoSpacing"/>
        <w:rPr>
          <w:b/>
          <w:sz w:val="24"/>
          <w:szCs w:val="24"/>
        </w:rPr>
      </w:pPr>
    </w:p>
    <w:p w14:paraId="2E57762E" w14:textId="77777777" w:rsidR="006514B7" w:rsidRDefault="006514B7" w:rsidP="006514B7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>Art.1.Se aproba   rectificarea bugetului local al comunei Luica,judetul Calarasi pe anul 2023 ,conform anexelor care fac parte integranta din prezenta hotarare.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6C5D7FDA" w14:textId="77777777" w:rsidR="006514B7" w:rsidRDefault="006514B7" w:rsidP="006514B7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>Art.2.Secretarul general al comunei Luica,judetul Calarasi va comunica prezenta tuturor factorilor  interesati.</w:t>
      </w:r>
    </w:p>
    <w:p w14:paraId="59FEB06D" w14:textId="77777777" w:rsidR="006514B7" w:rsidRDefault="006514B7" w:rsidP="006514B7">
      <w:pPr>
        <w:pStyle w:val="NoSpacing"/>
        <w:rPr>
          <w:sz w:val="24"/>
          <w:szCs w:val="24"/>
        </w:rPr>
      </w:pPr>
    </w:p>
    <w:p w14:paraId="1AC32489" w14:textId="77777777" w:rsidR="006514B7" w:rsidRDefault="006514B7" w:rsidP="006514B7">
      <w:pPr>
        <w:pStyle w:val="NoSpacing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PRESEDINTE SEDINTA</w:t>
      </w:r>
    </w:p>
    <w:p w14:paraId="4B5D5491" w14:textId="68361A8A" w:rsidR="006514B7" w:rsidRDefault="006514B7" w:rsidP="006514B7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DRAGNE LUCIAN</w:t>
      </w:r>
    </w:p>
    <w:p w14:paraId="56820C60" w14:textId="77777777" w:rsidR="006514B7" w:rsidRDefault="006514B7" w:rsidP="006514B7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14:paraId="5621A693" w14:textId="77777777" w:rsidR="006514B7" w:rsidRDefault="006514B7" w:rsidP="006514B7">
      <w:pPr>
        <w:pStyle w:val="NoSpacing"/>
        <w:rPr>
          <w:b/>
          <w:sz w:val="24"/>
          <w:szCs w:val="24"/>
        </w:rPr>
      </w:pPr>
    </w:p>
    <w:p w14:paraId="64003E3A" w14:textId="77777777" w:rsidR="006514B7" w:rsidRDefault="006514B7" w:rsidP="006514B7">
      <w:pPr>
        <w:pStyle w:val="NoSpacing"/>
        <w:rPr>
          <w:b/>
          <w:sz w:val="24"/>
          <w:szCs w:val="24"/>
        </w:rPr>
      </w:pPr>
    </w:p>
    <w:p w14:paraId="78601554" w14:textId="306589F1" w:rsidR="006514B7" w:rsidRDefault="006514B7" w:rsidP="006514B7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Nr .4</w:t>
      </w:r>
      <w:r w:rsidR="00351871">
        <w:rPr>
          <w:b/>
          <w:sz w:val="24"/>
          <w:szCs w:val="24"/>
        </w:rPr>
        <w:t>3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Contrasemneaza secretar general,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14:paraId="191F24B0" w14:textId="77777777" w:rsidR="006514B7" w:rsidRDefault="006514B7" w:rsidP="006514B7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Adoptata la Luica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  Constantin  Cristiana</w:t>
      </w:r>
    </w:p>
    <w:p w14:paraId="5ACF4070" w14:textId="77777777" w:rsidR="006514B7" w:rsidRDefault="006514B7" w:rsidP="006514B7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14:paraId="5BE7F3FC" w14:textId="01366E34" w:rsidR="006514B7" w:rsidRDefault="006514B7" w:rsidP="006514B7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Astazi 5.12.2023 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.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14:paraId="6C87E894" w14:textId="77777777" w:rsidR="006514B7" w:rsidRDefault="006514B7" w:rsidP="006514B7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Nr.consilieri prezenti- 11</w:t>
      </w:r>
    </w:p>
    <w:p w14:paraId="34F27465" w14:textId="77777777" w:rsidR="006514B7" w:rsidRDefault="006514B7" w:rsidP="006514B7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Nr voturi pentru –11</w:t>
      </w:r>
    </w:p>
    <w:p w14:paraId="54681FA1" w14:textId="77777777" w:rsidR="006514B7" w:rsidRDefault="006514B7" w:rsidP="006514B7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Nr.voturi impotriva –0</w:t>
      </w:r>
    </w:p>
    <w:p w14:paraId="399254A1" w14:textId="77777777" w:rsidR="006514B7" w:rsidRDefault="006514B7" w:rsidP="006514B7">
      <w:pPr>
        <w:pStyle w:val="NoSpacing"/>
        <w:rPr>
          <w:b/>
          <w:sz w:val="24"/>
          <w:szCs w:val="24"/>
        </w:rPr>
      </w:pPr>
    </w:p>
    <w:p w14:paraId="3DC588F8" w14:textId="77777777" w:rsidR="006514B7" w:rsidRDefault="006514B7" w:rsidP="006514B7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14:paraId="5E245BD2" w14:textId="77777777" w:rsidR="006514B7" w:rsidRDefault="006514B7" w:rsidP="006514B7">
      <w:pPr>
        <w:pStyle w:val="NoSpacing"/>
        <w:rPr>
          <w:b/>
          <w:sz w:val="24"/>
          <w:szCs w:val="24"/>
        </w:rPr>
      </w:pPr>
    </w:p>
    <w:p w14:paraId="33E37D4D" w14:textId="77777777" w:rsidR="006514B7" w:rsidRDefault="006514B7" w:rsidP="006514B7">
      <w:pPr>
        <w:pStyle w:val="NoSpacing"/>
        <w:rPr>
          <w:b/>
          <w:sz w:val="24"/>
          <w:szCs w:val="24"/>
        </w:rPr>
      </w:pPr>
    </w:p>
    <w:p w14:paraId="394AD009" w14:textId="77777777" w:rsidR="006514B7" w:rsidRDefault="006514B7" w:rsidP="006514B7">
      <w:pPr>
        <w:pStyle w:val="NoSpacing"/>
        <w:rPr>
          <w:b/>
          <w:sz w:val="24"/>
          <w:szCs w:val="24"/>
        </w:rPr>
      </w:pPr>
    </w:p>
    <w:p w14:paraId="061BB3AD" w14:textId="77777777" w:rsidR="006514B7" w:rsidRDefault="006514B7" w:rsidP="006514B7">
      <w:pPr>
        <w:pStyle w:val="NoSpacing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6FC8B57B" w14:textId="77777777" w:rsidR="006514B7" w:rsidRDefault="006514B7" w:rsidP="006514B7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CALARASI</w:t>
      </w:r>
    </w:p>
    <w:p w14:paraId="01E73463" w14:textId="77777777" w:rsidR="006514B7" w:rsidRDefault="006514B7" w:rsidP="006514B7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COMUNA LUICA</w:t>
      </w:r>
    </w:p>
    <w:p w14:paraId="1DD16174" w14:textId="77777777" w:rsidR="006514B7" w:rsidRDefault="006514B7" w:rsidP="006514B7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CONSILIUL LOCAL</w:t>
      </w:r>
    </w:p>
    <w:p w14:paraId="04946E6C" w14:textId="15816EC5" w:rsidR="006514B7" w:rsidRDefault="006514B7" w:rsidP="006514B7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NR.46/5.12.2023</w:t>
      </w:r>
    </w:p>
    <w:p w14:paraId="4D5CD018" w14:textId="77777777" w:rsidR="006514B7" w:rsidRDefault="006514B7" w:rsidP="006514B7">
      <w:pPr>
        <w:pStyle w:val="NoSpacing"/>
        <w:rPr>
          <w:b/>
          <w:sz w:val="24"/>
          <w:szCs w:val="24"/>
        </w:rPr>
      </w:pPr>
    </w:p>
    <w:p w14:paraId="7CA7FEA8" w14:textId="77777777" w:rsidR="006514B7" w:rsidRDefault="006514B7" w:rsidP="006514B7">
      <w:pPr>
        <w:pStyle w:val="NoSpacing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PROIECT DE H O T A R A R E</w:t>
      </w:r>
    </w:p>
    <w:p w14:paraId="53E18058" w14:textId="77777777" w:rsidR="006514B7" w:rsidRDefault="006514B7" w:rsidP="006514B7">
      <w:pPr>
        <w:pStyle w:val="NoSpacing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Privind   rectificarea bugetului local al comunei Luica,judetul Calarasi</w:t>
      </w:r>
    </w:p>
    <w:p w14:paraId="0D059FFD" w14:textId="77777777" w:rsidR="006514B7" w:rsidRDefault="006514B7" w:rsidP="006514B7">
      <w:pPr>
        <w:pStyle w:val="NoSpacing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Pe anul 2023</w:t>
      </w:r>
    </w:p>
    <w:p w14:paraId="2BD77598" w14:textId="77777777" w:rsidR="006514B7" w:rsidRDefault="006514B7" w:rsidP="006514B7">
      <w:pPr>
        <w:pStyle w:val="NoSpacing"/>
        <w:rPr>
          <w:sz w:val="24"/>
          <w:szCs w:val="24"/>
        </w:rPr>
      </w:pPr>
    </w:p>
    <w:p w14:paraId="03C7030B" w14:textId="77777777" w:rsidR="006514B7" w:rsidRDefault="006514B7" w:rsidP="006514B7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>DOBRIN ION -primarul comunei Luica,judetul Calarasi</w:t>
      </w:r>
    </w:p>
    <w:p w14:paraId="04CC60AA" w14:textId="77777777" w:rsidR="006514B7" w:rsidRDefault="006514B7" w:rsidP="006514B7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Avand in vedere:</w:t>
      </w:r>
    </w:p>
    <w:p w14:paraId="2FA51EEB" w14:textId="77777777" w:rsidR="006514B7" w:rsidRDefault="006514B7" w:rsidP="006514B7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-raport de avizare al comisiei de specialitate din cadrul Consiliului Local Luica;</w:t>
      </w:r>
    </w:p>
    <w:p w14:paraId="6C9FE9F2" w14:textId="77777777" w:rsidR="006514B7" w:rsidRDefault="006514B7" w:rsidP="006514B7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-prevederile HCL nr. 52/2022 privind alegerea  presedintelui de sedinta;</w:t>
      </w:r>
    </w:p>
    <w:p w14:paraId="4DDEDB2E" w14:textId="77777777" w:rsidR="006514B7" w:rsidRDefault="006514B7" w:rsidP="006514B7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-prevederile Legii   nr. 273/2006  privind finantele publice locale;</w:t>
      </w:r>
    </w:p>
    <w:p w14:paraId="798B4DB2" w14:textId="77777777" w:rsidR="006514B7" w:rsidRDefault="006514B7" w:rsidP="006514B7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-prevederile Legii 52 /2003  privind transparenta  decizionala in administratia publica locala;</w:t>
      </w:r>
    </w:p>
    <w:p w14:paraId="7030ABA2" w14:textId="77777777" w:rsidR="006514B7" w:rsidRDefault="006514B7" w:rsidP="006514B7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-prevederile art.129,alin.4,lit(a) din OG 57/2019 privind Codul administrativ.</w:t>
      </w:r>
    </w:p>
    <w:p w14:paraId="16355D5D" w14:textId="77777777" w:rsidR="006514B7" w:rsidRDefault="006514B7" w:rsidP="006514B7">
      <w:pPr>
        <w:pStyle w:val="NoSpacing"/>
        <w:rPr>
          <w:sz w:val="24"/>
          <w:szCs w:val="24"/>
        </w:rPr>
      </w:pPr>
    </w:p>
    <w:p w14:paraId="184B87D6" w14:textId="77777777" w:rsidR="006514B7" w:rsidRDefault="006514B7" w:rsidP="006514B7">
      <w:pPr>
        <w:ind w:firstLine="426"/>
        <w:jc w:val="both"/>
        <w:rPr>
          <w:rFonts w:eastAsia="Arial"/>
          <w:sz w:val="24"/>
          <w:szCs w:val="24"/>
        </w:rPr>
      </w:pPr>
      <w:r>
        <w:rPr>
          <w:sz w:val="24"/>
          <w:szCs w:val="24"/>
        </w:rPr>
        <w:tab/>
      </w:r>
      <w:r>
        <w:rPr>
          <w:rFonts w:eastAsia="Arial"/>
          <w:sz w:val="24"/>
          <w:szCs w:val="24"/>
        </w:rPr>
        <w:t>În temeiul art. 129, alin. (1), alin. (2), art. 139, alin. (1), art. 196, alin. (1), lit. a) din OUG nr. 57/2019 privind Codul administrativ.</w:t>
      </w:r>
    </w:p>
    <w:p w14:paraId="24A6E86C" w14:textId="77777777" w:rsidR="006514B7" w:rsidRDefault="006514B7" w:rsidP="006514B7">
      <w:pPr>
        <w:pStyle w:val="NoSpacing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 xml:space="preserve">  H O T A R A S T E,</w:t>
      </w:r>
    </w:p>
    <w:p w14:paraId="322F3C3F" w14:textId="77777777" w:rsidR="006514B7" w:rsidRDefault="006514B7" w:rsidP="006514B7">
      <w:pPr>
        <w:pStyle w:val="NoSpacing"/>
        <w:rPr>
          <w:b/>
          <w:sz w:val="24"/>
          <w:szCs w:val="24"/>
        </w:rPr>
      </w:pPr>
    </w:p>
    <w:p w14:paraId="5926FB87" w14:textId="77777777" w:rsidR="006514B7" w:rsidRDefault="006514B7" w:rsidP="006514B7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>Art.1.Se aproba   rectificarea bugetului local al comunei Luica,judetul Calarasi pe anul 2023 ,conform anexei care face parte integranta din prezenta hotarare.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478C3E30" w14:textId="77777777" w:rsidR="006514B7" w:rsidRDefault="006514B7" w:rsidP="006514B7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>Art.2.Secretarul general al comunei Luica,judetul Calarasi va comunica prezenta tuturor factorilor  interesati.</w:t>
      </w:r>
    </w:p>
    <w:p w14:paraId="6A3A909A" w14:textId="77777777" w:rsidR="006514B7" w:rsidRDefault="006514B7" w:rsidP="006514B7">
      <w:pPr>
        <w:pStyle w:val="NoSpacing"/>
        <w:rPr>
          <w:sz w:val="24"/>
          <w:szCs w:val="24"/>
        </w:rPr>
      </w:pPr>
    </w:p>
    <w:p w14:paraId="63CA43A0" w14:textId="77777777" w:rsidR="006514B7" w:rsidRDefault="006514B7" w:rsidP="006514B7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61914F9A" w14:textId="77777777" w:rsidR="006514B7" w:rsidRDefault="006514B7" w:rsidP="006514B7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>PRIMAR,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SECRETAR GENERAL,</w:t>
      </w:r>
    </w:p>
    <w:p w14:paraId="1EA7B82A" w14:textId="77777777" w:rsidR="006514B7" w:rsidRDefault="006514B7" w:rsidP="006514B7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 xml:space="preserve">DOBRIN ION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CONSTANTIN CRISTIANA</w:t>
      </w:r>
    </w:p>
    <w:p w14:paraId="2350E858" w14:textId="77777777" w:rsidR="006514B7" w:rsidRDefault="006514B7" w:rsidP="006514B7">
      <w:pPr>
        <w:pStyle w:val="NoSpacing"/>
        <w:rPr>
          <w:sz w:val="24"/>
          <w:szCs w:val="24"/>
        </w:rPr>
      </w:pPr>
    </w:p>
    <w:p w14:paraId="71EE3D93" w14:textId="77777777" w:rsidR="006514B7" w:rsidRDefault="006514B7" w:rsidP="006514B7">
      <w:pPr>
        <w:pStyle w:val="NoSpacing"/>
        <w:rPr>
          <w:sz w:val="24"/>
          <w:szCs w:val="24"/>
        </w:rPr>
      </w:pPr>
    </w:p>
    <w:p w14:paraId="5BBD26CA" w14:textId="77777777" w:rsidR="006514B7" w:rsidRDefault="006514B7" w:rsidP="006514B7">
      <w:pPr>
        <w:pStyle w:val="NoSpacing"/>
        <w:rPr>
          <w:sz w:val="24"/>
          <w:szCs w:val="24"/>
        </w:rPr>
      </w:pPr>
    </w:p>
    <w:p w14:paraId="0285ECED" w14:textId="77777777" w:rsidR="006514B7" w:rsidRDefault="006514B7" w:rsidP="006514B7">
      <w:pPr>
        <w:pStyle w:val="NoSpacing"/>
        <w:rPr>
          <w:sz w:val="24"/>
          <w:szCs w:val="24"/>
        </w:rPr>
      </w:pPr>
    </w:p>
    <w:p w14:paraId="66DEF5E5" w14:textId="77777777" w:rsidR="006514B7" w:rsidRDefault="006514B7" w:rsidP="006514B7"/>
    <w:p w14:paraId="128C3C12" w14:textId="77777777" w:rsidR="006514B7" w:rsidRDefault="006514B7" w:rsidP="006514B7"/>
    <w:p w14:paraId="28E93BE8" w14:textId="77777777" w:rsidR="006514B7" w:rsidRDefault="006514B7" w:rsidP="006514B7"/>
    <w:p w14:paraId="16AC040F" w14:textId="77777777" w:rsidR="006514B7" w:rsidRDefault="006514B7" w:rsidP="006514B7"/>
    <w:p w14:paraId="60245F95" w14:textId="77777777" w:rsidR="006514B7" w:rsidRDefault="006514B7" w:rsidP="006514B7"/>
    <w:p w14:paraId="6E73B071" w14:textId="77777777" w:rsidR="006514B7" w:rsidRDefault="006514B7" w:rsidP="006514B7"/>
    <w:p w14:paraId="6744CCAB" w14:textId="77777777" w:rsidR="006514B7" w:rsidRDefault="006514B7" w:rsidP="006514B7"/>
    <w:p w14:paraId="556CB26F" w14:textId="77777777" w:rsidR="006514B7" w:rsidRDefault="006514B7" w:rsidP="006514B7"/>
    <w:p w14:paraId="46061EE5" w14:textId="77777777" w:rsidR="006514B7" w:rsidRDefault="006514B7" w:rsidP="006514B7"/>
    <w:p w14:paraId="73DC1779" w14:textId="77777777" w:rsidR="006514B7" w:rsidRDefault="006514B7" w:rsidP="006514B7">
      <w:pPr>
        <w:pStyle w:val="NoSpacing"/>
        <w:rPr>
          <w:rFonts w:eastAsia="Times New Roman"/>
          <w:sz w:val="28"/>
          <w:szCs w:val="28"/>
          <w:lang w:val="en-US" w:eastAsia="en-US"/>
        </w:rPr>
      </w:pPr>
      <w:bookmarkStart w:id="1" w:name="_Hlk124758496"/>
    </w:p>
    <w:p w14:paraId="5D7D6674" w14:textId="77777777" w:rsidR="006514B7" w:rsidRDefault="006514B7" w:rsidP="006514B7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JUDETUL CALARASI</w:t>
      </w:r>
    </w:p>
    <w:p w14:paraId="2ED066C1" w14:textId="77777777" w:rsidR="006514B7" w:rsidRDefault="006514B7" w:rsidP="006514B7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COMUNA LUICA</w:t>
      </w:r>
    </w:p>
    <w:p w14:paraId="0C02C233" w14:textId="77777777" w:rsidR="006514B7" w:rsidRDefault="006514B7" w:rsidP="006514B7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CONSILIUL LOCAL</w:t>
      </w:r>
    </w:p>
    <w:p w14:paraId="60E0C7F6" w14:textId="77777777" w:rsidR="006514B7" w:rsidRDefault="006514B7" w:rsidP="006514B7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COMISIA   PENTRU PROGRAME DE DEZVOLTARE ECONOMICO-SOCIALA,BUGET-FINANTE,ADMINISTRAREA DOMENIULUI PUBLIC SI PRIVAT AL COMUNEI,GOSPODARIRE COMUNALA</w:t>
      </w:r>
    </w:p>
    <w:p w14:paraId="2A64135E" w14:textId="77777777" w:rsidR="006514B7" w:rsidRDefault="006514B7" w:rsidP="006514B7">
      <w:pPr>
        <w:pStyle w:val="NoSpacing"/>
        <w:rPr>
          <w:sz w:val="28"/>
          <w:szCs w:val="28"/>
        </w:rPr>
      </w:pPr>
    </w:p>
    <w:p w14:paraId="5C47BF4F" w14:textId="77777777" w:rsidR="006514B7" w:rsidRDefault="006514B7" w:rsidP="006514B7">
      <w:pPr>
        <w:pStyle w:val="NoSpacing"/>
        <w:rPr>
          <w:sz w:val="28"/>
          <w:szCs w:val="28"/>
        </w:rPr>
      </w:pPr>
    </w:p>
    <w:p w14:paraId="47832273" w14:textId="77777777" w:rsidR="006514B7" w:rsidRDefault="006514B7" w:rsidP="006514B7">
      <w:pPr>
        <w:pStyle w:val="NoSpacing"/>
        <w:jc w:val="center"/>
        <w:rPr>
          <w:rFonts w:ascii="Arial" w:eastAsia="Calibri" w:hAnsi="Arial" w:cs="Arial"/>
          <w:b/>
          <w:sz w:val="28"/>
          <w:szCs w:val="28"/>
        </w:rPr>
      </w:pPr>
      <w:r>
        <w:rPr>
          <w:b/>
          <w:sz w:val="28"/>
          <w:szCs w:val="28"/>
        </w:rPr>
        <w:t>RAPORT DE</w:t>
      </w:r>
      <w:r>
        <w:rPr>
          <w:rFonts w:ascii="Arial" w:eastAsia="Calibri" w:hAnsi="Arial" w:cs="Arial"/>
          <w:b/>
          <w:sz w:val="28"/>
          <w:szCs w:val="28"/>
        </w:rPr>
        <w:t xml:space="preserve">  AVIZARE</w:t>
      </w:r>
    </w:p>
    <w:p w14:paraId="0CCD6D12" w14:textId="77777777" w:rsidR="006514B7" w:rsidRDefault="006514B7" w:rsidP="006514B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Privind rectificarea bugetului local al comunei Luica pe anul 2023</w:t>
      </w:r>
      <w:r>
        <w:rPr>
          <w:sz w:val="28"/>
          <w:szCs w:val="28"/>
        </w:rPr>
        <w:tab/>
      </w:r>
    </w:p>
    <w:p w14:paraId="3FDE1678" w14:textId="77777777" w:rsidR="006514B7" w:rsidRDefault="006514B7" w:rsidP="006514B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Având în vedere referatul de aprobare    întocmit de Primarul comunei Luica ,  raportul de specialitate   întocmit de dna contabil ,HUC MARIANA;</w:t>
      </w:r>
    </w:p>
    <w:p w14:paraId="4610C5A5" w14:textId="77777777" w:rsidR="006514B7" w:rsidRDefault="006514B7" w:rsidP="006514B7">
      <w:pPr>
        <w:pStyle w:val="NoSpacing"/>
        <w:jc w:val="both"/>
        <w:rPr>
          <w:sz w:val="28"/>
          <w:szCs w:val="28"/>
          <w:lang w:val="en-US" w:eastAsia="en-US"/>
        </w:rPr>
      </w:pPr>
      <w:r>
        <w:rPr>
          <w:sz w:val="28"/>
          <w:szCs w:val="28"/>
        </w:rPr>
        <w:t>-prevederile OG nr. 57/2019 PRIVIND Codul administrativ , prevederile Legii 52/2003  privind  transparenta  decizionala  in  administratia locala  , consideram ca  acest proiect de hotarare  este intocmit  in conditiile legii, drept pentru care  il avizam  favorabil.</w:t>
      </w:r>
    </w:p>
    <w:p w14:paraId="0C7B32CC" w14:textId="77777777" w:rsidR="006514B7" w:rsidRDefault="006514B7" w:rsidP="006514B7">
      <w:pPr>
        <w:pStyle w:val="NoSpacing"/>
        <w:rPr>
          <w:sz w:val="28"/>
          <w:szCs w:val="28"/>
        </w:rPr>
      </w:pPr>
    </w:p>
    <w:p w14:paraId="6D586624" w14:textId="77777777" w:rsidR="006514B7" w:rsidRDefault="006514B7" w:rsidP="006514B7">
      <w:pPr>
        <w:pStyle w:val="NoSpacing"/>
        <w:rPr>
          <w:sz w:val="28"/>
          <w:szCs w:val="28"/>
        </w:rPr>
      </w:pPr>
    </w:p>
    <w:p w14:paraId="73536F75" w14:textId="77777777" w:rsidR="006514B7" w:rsidRDefault="006514B7" w:rsidP="006514B7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PRESEDINTE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SECRETAR</w:t>
      </w:r>
    </w:p>
    <w:p w14:paraId="62E7C96C" w14:textId="77777777" w:rsidR="006514B7" w:rsidRDefault="006514B7" w:rsidP="006514B7">
      <w:pPr>
        <w:pStyle w:val="NoSpacing"/>
        <w:rPr>
          <w:sz w:val="28"/>
          <w:szCs w:val="28"/>
        </w:rPr>
      </w:pPr>
    </w:p>
    <w:p w14:paraId="7127200E" w14:textId="77777777" w:rsidR="006514B7" w:rsidRDefault="006514B7" w:rsidP="006514B7">
      <w:pPr>
        <w:pStyle w:val="NoSpacing"/>
        <w:rPr>
          <w:sz w:val="28"/>
          <w:szCs w:val="28"/>
        </w:rPr>
      </w:pPr>
    </w:p>
    <w:p w14:paraId="0505A18A" w14:textId="77777777" w:rsidR="006514B7" w:rsidRDefault="006514B7" w:rsidP="006514B7">
      <w:pPr>
        <w:pStyle w:val="NoSpacing"/>
        <w:rPr>
          <w:sz w:val="28"/>
          <w:szCs w:val="28"/>
        </w:rPr>
      </w:pPr>
    </w:p>
    <w:p w14:paraId="4412E6B3" w14:textId="77777777" w:rsidR="006514B7" w:rsidRDefault="006514B7" w:rsidP="006514B7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MEMBRI</w:t>
      </w:r>
    </w:p>
    <w:p w14:paraId="24294A61" w14:textId="77777777" w:rsidR="006514B7" w:rsidRDefault="006514B7" w:rsidP="006514B7">
      <w:pPr>
        <w:pStyle w:val="NoSpacing"/>
        <w:rPr>
          <w:sz w:val="28"/>
          <w:szCs w:val="28"/>
        </w:rPr>
      </w:pPr>
    </w:p>
    <w:p w14:paraId="5F172D8C" w14:textId="77777777" w:rsidR="006514B7" w:rsidRDefault="006514B7" w:rsidP="006514B7">
      <w:pPr>
        <w:pStyle w:val="NoSpacing"/>
      </w:pPr>
    </w:p>
    <w:bookmarkEnd w:id="1"/>
    <w:p w14:paraId="173B4A8C" w14:textId="77777777" w:rsidR="006514B7" w:rsidRDefault="006514B7" w:rsidP="006514B7">
      <w:pPr>
        <w:pStyle w:val="NoSpacing"/>
      </w:pPr>
    </w:p>
    <w:p w14:paraId="58A7ABE8" w14:textId="77777777" w:rsidR="006514B7" w:rsidRDefault="006514B7" w:rsidP="006514B7">
      <w:pPr>
        <w:jc w:val="both"/>
      </w:pPr>
    </w:p>
    <w:p w14:paraId="337AD553" w14:textId="77777777" w:rsidR="006514B7" w:rsidRDefault="006514B7" w:rsidP="006514B7"/>
    <w:p w14:paraId="0A56962A" w14:textId="77777777" w:rsidR="006514B7" w:rsidRDefault="006514B7" w:rsidP="006514B7"/>
    <w:p w14:paraId="36CB87E6" w14:textId="77777777" w:rsidR="006514B7" w:rsidRDefault="006514B7" w:rsidP="006514B7"/>
    <w:p w14:paraId="2A258F9F" w14:textId="77777777" w:rsidR="00FD772A" w:rsidRDefault="00FD772A"/>
    <w:sectPr w:rsidR="00FD77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7B9"/>
    <w:rsid w:val="000267B9"/>
    <w:rsid w:val="00351871"/>
    <w:rsid w:val="006514B7"/>
    <w:rsid w:val="00FD7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2956B3"/>
  <w15:chartTrackingRefBased/>
  <w15:docId w15:val="{EE230D84-4125-4ED3-BC7A-EE9DE65F9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14B7"/>
    <w:pPr>
      <w:spacing w:after="200" w:line="276" w:lineRule="auto"/>
    </w:pPr>
    <w:rPr>
      <w:rFonts w:eastAsiaTheme="minorEastAsia"/>
      <w:kern w:val="0"/>
      <w:lang w:val="ro-RO" w:eastAsia="ro-RO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514B7"/>
    <w:pPr>
      <w:spacing w:after="0" w:line="240" w:lineRule="auto"/>
    </w:pPr>
    <w:rPr>
      <w:rFonts w:eastAsiaTheme="minorEastAsia"/>
      <w:kern w:val="0"/>
      <w:lang w:val="ro-RO" w:eastAsia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889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516</Words>
  <Characters>2943</Characters>
  <Application>Microsoft Office Word</Application>
  <DocSecurity>0</DocSecurity>
  <Lines>24</Lines>
  <Paragraphs>6</Paragraphs>
  <ScaleCrop>false</ScaleCrop>
  <Company/>
  <LinksUpToDate>false</LinksUpToDate>
  <CharactersWithSpaces>3453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luica</dc:creator>
  <cp:keywords/>
  <dc:description/>
  <cp:lastModifiedBy>luica</cp:lastModifiedBy>
  <cp:revision>4</cp:revision>
  <cp:lastPrinted>2023-12-14T07:48:00Z</cp:lastPrinted>
  <dcterms:created xsi:type="dcterms:W3CDTF">2023-12-05T10:26:00Z</dcterms:created>
  <dcterms:modified xsi:type="dcterms:W3CDTF">2023-12-14T07:48:00Z</dcterms:modified>
</cp:coreProperties>
</file>